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46" w:rsidRDefault="00B57846">
      <w:pPr>
        <w:jc w:val="both"/>
        <w:rPr>
          <w:rFonts w:ascii="Georgia" w:hAnsi="Georgia" w:cs="Arial"/>
          <w:b/>
          <w:sz w:val="28"/>
          <w:szCs w:val="28"/>
        </w:rPr>
      </w:pPr>
    </w:p>
    <w:p w:rsidR="00061303" w:rsidRPr="00061303" w:rsidRDefault="00061303" w:rsidP="00061303">
      <w:pPr>
        <w:tabs>
          <w:tab w:val="left" w:pos="3240"/>
          <w:tab w:val="center" w:pos="4677"/>
        </w:tabs>
        <w:jc w:val="center"/>
        <w:rPr>
          <w:sz w:val="28"/>
          <w:szCs w:val="28"/>
        </w:rPr>
      </w:pPr>
      <w:r w:rsidRPr="00061303">
        <w:rPr>
          <w:sz w:val="28"/>
          <w:szCs w:val="28"/>
        </w:rPr>
        <w:t xml:space="preserve">РЕКОМЕНДАЦИИ </w:t>
      </w:r>
    </w:p>
    <w:p w:rsidR="00061303" w:rsidRPr="00061303" w:rsidRDefault="00061303" w:rsidP="00061303">
      <w:pPr>
        <w:jc w:val="center"/>
        <w:rPr>
          <w:sz w:val="28"/>
          <w:szCs w:val="28"/>
        </w:rPr>
      </w:pPr>
      <w:r w:rsidRPr="00061303">
        <w:rPr>
          <w:sz w:val="28"/>
          <w:szCs w:val="28"/>
        </w:rPr>
        <w:t xml:space="preserve">по оформлению </w:t>
      </w:r>
      <w:r w:rsidRPr="00061303">
        <w:rPr>
          <w:rFonts w:eastAsia="Calibri"/>
          <w:spacing w:val="-4"/>
          <w:sz w:val="28"/>
          <w:szCs w:val="28"/>
          <w:lang w:eastAsia="en-US"/>
        </w:rPr>
        <w:t>информационного отчета</w:t>
      </w:r>
    </w:p>
    <w:p w:rsidR="00B57846" w:rsidRPr="00061303" w:rsidRDefault="00B57846">
      <w:pPr>
        <w:jc w:val="center"/>
        <w:rPr>
          <w:sz w:val="28"/>
          <w:szCs w:val="28"/>
        </w:rPr>
      </w:pPr>
    </w:p>
    <w:p w:rsidR="00B57846" w:rsidRDefault="00E77E5A" w:rsidP="00061303">
      <w:pPr>
        <w:pStyle w:val="ae"/>
        <w:numPr>
          <w:ilvl w:val="0"/>
          <w:numId w:val="1"/>
        </w:numPr>
        <w:spacing w:after="0" w:line="240" w:lineRule="auto"/>
        <w:jc w:val="both"/>
        <w:rPr>
          <w:rFonts w:ascii="Times New Roman" w:hAnsi="Times New Roman"/>
          <w:sz w:val="28"/>
          <w:szCs w:val="28"/>
        </w:rPr>
      </w:pPr>
      <w:r w:rsidRPr="00061303">
        <w:rPr>
          <w:rFonts w:ascii="Times New Roman" w:hAnsi="Times New Roman"/>
          <w:sz w:val="28"/>
          <w:szCs w:val="28"/>
        </w:rPr>
        <w:t>Информационный отчет по итогам 202</w:t>
      </w:r>
      <w:r w:rsidR="001658A0" w:rsidRPr="00061303">
        <w:rPr>
          <w:rFonts w:ascii="Times New Roman" w:hAnsi="Times New Roman"/>
          <w:sz w:val="28"/>
          <w:szCs w:val="28"/>
        </w:rPr>
        <w:t>4</w:t>
      </w:r>
      <w:r w:rsidRPr="00061303">
        <w:rPr>
          <w:rFonts w:ascii="Times New Roman" w:hAnsi="Times New Roman"/>
          <w:sz w:val="28"/>
          <w:szCs w:val="28"/>
        </w:rPr>
        <w:t xml:space="preserve"> года представляется </w:t>
      </w:r>
      <w:r w:rsidR="00C16A6E" w:rsidRPr="00061303">
        <w:rPr>
          <w:rFonts w:ascii="Times New Roman" w:hAnsi="Times New Roman"/>
          <w:sz w:val="28"/>
          <w:szCs w:val="28"/>
        </w:rPr>
        <w:t xml:space="preserve">в </w:t>
      </w:r>
      <w:r w:rsidR="00061303">
        <w:rPr>
          <w:rFonts w:ascii="Times New Roman" w:hAnsi="Times New Roman"/>
          <w:sz w:val="28"/>
          <w:szCs w:val="28"/>
        </w:rPr>
        <w:t xml:space="preserve">СГОДНТ </w:t>
      </w:r>
      <w:r w:rsidRPr="00061303">
        <w:rPr>
          <w:rFonts w:ascii="Times New Roman" w:hAnsi="Times New Roman"/>
          <w:sz w:val="28"/>
          <w:szCs w:val="28"/>
        </w:rPr>
        <w:t xml:space="preserve">в </w:t>
      </w:r>
      <w:r w:rsidR="00061303">
        <w:rPr>
          <w:rFonts w:ascii="Times New Roman" w:hAnsi="Times New Roman"/>
          <w:sz w:val="28"/>
          <w:szCs w:val="28"/>
        </w:rPr>
        <w:t>электронном</w:t>
      </w:r>
      <w:r w:rsidRPr="00061303">
        <w:rPr>
          <w:rFonts w:ascii="Times New Roman" w:hAnsi="Times New Roman"/>
          <w:sz w:val="28"/>
          <w:szCs w:val="28"/>
        </w:rPr>
        <w:t xml:space="preserve"> виде</w:t>
      </w:r>
      <w:r w:rsidR="00061303" w:rsidRPr="00061303">
        <w:rPr>
          <w:rFonts w:ascii="Times New Roman" w:hAnsi="Times New Roman"/>
          <w:sz w:val="28"/>
          <w:szCs w:val="28"/>
        </w:rPr>
        <w:t>.</w:t>
      </w:r>
    </w:p>
    <w:p w:rsidR="00061303" w:rsidRPr="00061303" w:rsidRDefault="00061303" w:rsidP="00061303">
      <w:pPr>
        <w:pStyle w:val="a8"/>
        <w:widowControl w:val="0"/>
        <w:numPr>
          <w:ilvl w:val="0"/>
          <w:numId w:val="1"/>
        </w:numPr>
        <w:shd w:val="clear" w:color="auto" w:fill="FFFFFF"/>
        <w:tabs>
          <w:tab w:val="left" w:pos="648"/>
        </w:tabs>
        <w:autoSpaceDE w:val="0"/>
        <w:autoSpaceDN w:val="0"/>
        <w:adjustRightInd w:val="0"/>
        <w:spacing w:after="0" w:line="240" w:lineRule="auto"/>
        <w:jc w:val="both"/>
        <w:rPr>
          <w:rFonts w:ascii="Times New Roman" w:eastAsia="Calibri" w:hAnsi="Times New Roman"/>
          <w:spacing w:val="-4"/>
          <w:sz w:val="28"/>
          <w:szCs w:val="28"/>
          <w:lang w:eastAsia="en-US"/>
        </w:rPr>
      </w:pPr>
      <w:r w:rsidRPr="00061303">
        <w:rPr>
          <w:rFonts w:ascii="Times New Roman" w:eastAsia="Calibri" w:hAnsi="Times New Roman"/>
          <w:spacing w:val="-4"/>
          <w:sz w:val="28"/>
          <w:szCs w:val="28"/>
          <w:lang w:eastAsia="en-US"/>
        </w:rPr>
        <w:t xml:space="preserve">Текст информационного отчета должен быть составлен </w:t>
      </w:r>
      <w:r w:rsidRPr="00061303">
        <w:rPr>
          <w:rFonts w:ascii="Times New Roman" w:hAnsi="Times New Roman"/>
          <w:sz w:val="28"/>
          <w:szCs w:val="28"/>
        </w:rPr>
        <w:t xml:space="preserve">в </w:t>
      </w:r>
      <w:r w:rsidRPr="00061303">
        <w:rPr>
          <w:rFonts w:ascii="Times New Roman" w:hAnsi="Times New Roman"/>
          <w:sz w:val="28"/>
          <w:szCs w:val="28"/>
          <w:lang w:val="en-US"/>
        </w:rPr>
        <w:t>WORD</w:t>
      </w:r>
      <w:proofErr w:type="gramStart"/>
      <w:r w:rsidRPr="00061303">
        <w:rPr>
          <w:rFonts w:ascii="Times New Roman" w:hAnsi="Times New Roman"/>
          <w:sz w:val="28"/>
          <w:szCs w:val="28"/>
        </w:rPr>
        <w:t>е</w:t>
      </w:r>
      <w:proofErr w:type="gramEnd"/>
      <w:r w:rsidRPr="00061303">
        <w:rPr>
          <w:rFonts w:ascii="Times New Roman" w:hAnsi="Times New Roman"/>
          <w:sz w:val="28"/>
          <w:szCs w:val="28"/>
        </w:rPr>
        <w:t xml:space="preserve">, оформлен шрифтом </w:t>
      </w:r>
      <w:proofErr w:type="spellStart"/>
      <w:r w:rsidRPr="00061303">
        <w:rPr>
          <w:rStyle w:val="a5"/>
          <w:rFonts w:ascii="Times New Roman" w:hAnsi="Times New Roman"/>
          <w:b w:val="0"/>
          <w:color w:val="000000"/>
          <w:sz w:val="28"/>
          <w:szCs w:val="28"/>
        </w:rPr>
        <w:t>Times</w:t>
      </w:r>
      <w:proofErr w:type="spellEnd"/>
      <w:r w:rsidRPr="00061303">
        <w:rPr>
          <w:rStyle w:val="a5"/>
          <w:rFonts w:ascii="Times New Roman" w:hAnsi="Times New Roman"/>
          <w:b w:val="0"/>
          <w:color w:val="000000"/>
          <w:sz w:val="28"/>
          <w:szCs w:val="28"/>
        </w:rPr>
        <w:t xml:space="preserve"> </w:t>
      </w:r>
      <w:proofErr w:type="spellStart"/>
      <w:r w:rsidRPr="00061303">
        <w:rPr>
          <w:rStyle w:val="a5"/>
          <w:rFonts w:ascii="Times New Roman" w:hAnsi="Times New Roman"/>
          <w:b w:val="0"/>
          <w:color w:val="000000"/>
          <w:sz w:val="28"/>
          <w:szCs w:val="28"/>
        </w:rPr>
        <w:t>New</w:t>
      </w:r>
      <w:proofErr w:type="spellEnd"/>
      <w:r w:rsidRPr="00061303">
        <w:rPr>
          <w:rStyle w:val="a5"/>
          <w:rFonts w:ascii="Times New Roman" w:hAnsi="Times New Roman"/>
          <w:b w:val="0"/>
          <w:color w:val="000000"/>
          <w:sz w:val="28"/>
          <w:szCs w:val="28"/>
        </w:rPr>
        <w:t xml:space="preserve"> </w:t>
      </w:r>
      <w:proofErr w:type="spellStart"/>
      <w:r w:rsidRPr="00061303">
        <w:rPr>
          <w:rStyle w:val="a5"/>
          <w:rFonts w:ascii="Times New Roman" w:hAnsi="Times New Roman"/>
          <w:b w:val="0"/>
          <w:color w:val="000000"/>
          <w:sz w:val="28"/>
          <w:szCs w:val="28"/>
        </w:rPr>
        <w:t>Roman</w:t>
      </w:r>
      <w:proofErr w:type="spellEnd"/>
      <w:r w:rsidRPr="00061303">
        <w:rPr>
          <w:rStyle w:val="a5"/>
          <w:rFonts w:ascii="Times New Roman" w:hAnsi="Times New Roman"/>
          <w:b w:val="0"/>
          <w:color w:val="000000"/>
          <w:sz w:val="28"/>
          <w:szCs w:val="28"/>
        </w:rPr>
        <w:t xml:space="preserve">, размер шрифта 14, </w:t>
      </w:r>
      <w:r w:rsidRPr="00061303">
        <w:rPr>
          <w:rFonts w:ascii="Times New Roman" w:eastAsia="Calibri" w:hAnsi="Times New Roman"/>
          <w:spacing w:val="-4"/>
          <w:sz w:val="28"/>
          <w:szCs w:val="28"/>
          <w:lang w:eastAsia="en-US"/>
        </w:rPr>
        <w:t xml:space="preserve">в </w:t>
      </w:r>
      <w:r>
        <w:rPr>
          <w:rFonts w:ascii="Times New Roman" w:eastAsia="Calibri" w:hAnsi="Times New Roman"/>
          <w:spacing w:val="-4"/>
          <w:sz w:val="28"/>
          <w:szCs w:val="28"/>
          <w:lang w:eastAsia="en-US"/>
        </w:rPr>
        <w:t>книжном формате.</w:t>
      </w:r>
    </w:p>
    <w:p w:rsidR="00061303" w:rsidRPr="00061303" w:rsidRDefault="00061303" w:rsidP="00061303">
      <w:pPr>
        <w:pStyle w:val="ae"/>
        <w:numPr>
          <w:ilvl w:val="0"/>
          <w:numId w:val="1"/>
        </w:numPr>
        <w:spacing w:after="0" w:line="240" w:lineRule="auto"/>
        <w:jc w:val="both"/>
        <w:rPr>
          <w:rFonts w:ascii="Times New Roman" w:hAnsi="Times New Roman"/>
          <w:sz w:val="28"/>
          <w:szCs w:val="28"/>
        </w:rPr>
      </w:pPr>
      <w:r w:rsidRPr="00061303">
        <w:rPr>
          <w:rFonts w:ascii="Times New Roman" w:eastAsia="Calibri" w:hAnsi="Times New Roman"/>
          <w:spacing w:val="-4"/>
          <w:sz w:val="28"/>
          <w:szCs w:val="28"/>
          <w:lang w:eastAsia="en-US"/>
        </w:rPr>
        <w:t>Соблюдайте в тексте информационного отчета очередность тематических блоков</w:t>
      </w:r>
      <w:r>
        <w:rPr>
          <w:rFonts w:ascii="Times New Roman" w:eastAsia="Calibri" w:hAnsi="Times New Roman"/>
          <w:spacing w:val="-4"/>
          <w:sz w:val="28"/>
          <w:szCs w:val="28"/>
          <w:lang w:eastAsia="en-US"/>
        </w:rPr>
        <w:t>.</w:t>
      </w:r>
    </w:p>
    <w:p w:rsidR="00061303" w:rsidRPr="00061303" w:rsidRDefault="00061303" w:rsidP="00061303">
      <w:pPr>
        <w:pStyle w:val="ae"/>
        <w:numPr>
          <w:ilvl w:val="0"/>
          <w:numId w:val="1"/>
        </w:numPr>
        <w:spacing w:after="0" w:line="240" w:lineRule="auto"/>
        <w:jc w:val="both"/>
        <w:rPr>
          <w:rFonts w:ascii="Times New Roman" w:hAnsi="Times New Roman"/>
          <w:sz w:val="28"/>
          <w:szCs w:val="28"/>
        </w:rPr>
      </w:pPr>
      <w:r w:rsidRPr="00061303">
        <w:rPr>
          <w:rFonts w:ascii="Times New Roman" w:eastAsia="Calibri" w:hAnsi="Times New Roman"/>
          <w:spacing w:val="-4"/>
          <w:sz w:val="28"/>
          <w:szCs w:val="28"/>
          <w:lang w:eastAsia="en-US"/>
        </w:rPr>
        <w:t>В тексте информационного отчета не должно быть фотографий, картинок, диаграмм и других декоративно-иллюстративных вставок</w:t>
      </w:r>
      <w:r>
        <w:rPr>
          <w:rFonts w:ascii="Times New Roman" w:eastAsia="Calibri" w:hAnsi="Times New Roman"/>
          <w:spacing w:val="-4"/>
          <w:sz w:val="28"/>
          <w:szCs w:val="28"/>
          <w:lang w:eastAsia="en-US"/>
        </w:rPr>
        <w:t>.</w:t>
      </w:r>
    </w:p>
    <w:p w:rsidR="00B57846" w:rsidRDefault="00061303" w:rsidP="00061303">
      <w:pPr>
        <w:numPr>
          <w:ilvl w:val="0"/>
          <w:numId w:val="1"/>
        </w:numPr>
        <w:jc w:val="both"/>
        <w:rPr>
          <w:sz w:val="28"/>
          <w:szCs w:val="28"/>
        </w:rPr>
      </w:pPr>
      <w:r>
        <w:rPr>
          <w:sz w:val="28"/>
          <w:szCs w:val="28"/>
        </w:rPr>
        <w:t>К и</w:t>
      </w:r>
      <w:r w:rsidR="00E77E5A" w:rsidRPr="00061303">
        <w:rPr>
          <w:sz w:val="28"/>
          <w:szCs w:val="28"/>
        </w:rPr>
        <w:t>нформационному отчету могут быть приложены фотографии статусных мероприятий, прошедших на территории в 202</w:t>
      </w:r>
      <w:r w:rsidR="001658A0" w:rsidRPr="00061303">
        <w:rPr>
          <w:sz w:val="28"/>
          <w:szCs w:val="28"/>
        </w:rPr>
        <w:t>4</w:t>
      </w:r>
      <w:r w:rsidR="00E77E5A" w:rsidRPr="00061303">
        <w:rPr>
          <w:sz w:val="28"/>
          <w:szCs w:val="28"/>
        </w:rPr>
        <w:t xml:space="preserve"> году (не более 5 </w:t>
      </w:r>
      <w:r w:rsidR="00C16A6E" w:rsidRPr="00061303">
        <w:rPr>
          <w:sz w:val="28"/>
          <w:szCs w:val="28"/>
        </w:rPr>
        <w:t>фотографий</w:t>
      </w:r>
      <w:r w:rsidR="00C16A6E" w:rsidRPr="00061303">
        <w:rPr>
          <w:color w:val="FF0000"/>
          <w:sz w:val="28"/>
          <w:szCs w:val="28"/>
        </w:rPr>
        <w:t xml:space="preserve"> </w:t>
      </w:r>
      <w:r w:rsidR="00E77E5A" w:rsidRPr="00061303">
        <w:rPr>
          <w:sz w:val="28"/>
          <w:szCs w:val="28"/>
        </w:rPr>
        <w:t>хорошего качества).</w:t>
      </w:r>
    </w:p>
    <w:p w:rsidR="00061303" w:rsidRDefault="00061303" w:rsidP="00061303">
      <w:pPr>
        <w:numPr>
          <w:ilvl w:val="0"/>
          <w:numId w:val="1"/>
        </w:numPr>
        <w:jc w:val="both"/>
        <w:rPr>
          <w:sz w:val="28"/>
          <w:szCs w:val="28"/>
        </w:rPr>
      </w:pPr>
      <w:r>
        <w:rPr>
          <w:rFonts w:eastAsia="Calibri"/>
          <w:spacing w:val="-4"/>
          <w:sz w:val="28"/>
          <w:szCs w:val="28"/>
          <w:lang w:eastAsia="en-US"/>
        </w:rPr>
        <w:t xml:space="preserve">Указывайте </w:t>
      </w:r>
      <w:r w:rsidRPr="00061303">
        <w:rPr>
          <w:rFonts w:eastAsia="Calibri"/>
          <w:spacing w:val="-4"/>
          <w:sz w:val="28"/>
          <w:szCs w:val="28"/>
          <w:lang w:eastAsia="en-US"/>
        </w:rPr>
        <w:t xml:space="preserve">полностью ФИО людей, наименование коллективов и точное название КДУ (и других учреждений и организаций), о которых </w:t>
      </w:r>
      <w:r>
        <w:rPr>
          <w:rFonts w:eastAsia="Calibri"/>
          <w:spacing w:val="-4"/>
          <w:sz w:val="28"/>
          <w:szCs w:val="28"/>
          <w:lang w:eastAsia="en-US"/>
        </w:rPr>
        <w:t>идет речь.</w:t>
      </w:r>
      <w:r w:rsidRPr="00061303">
        <w:rPr>
          <w:sz w:val="28"/>
          <w:szCs w:val="28"/>
        </w:rPr>
        <w:t xml:space="preserve"> </w:t>
      </w:r>
    </w:p>
    <w:p w:rsidR="00061303" w:rsidRPr="00061303" w:rsidRDefault="00E77E5A" w:rsidP="00061303">
      <w:pPr>
        <w:numPr>
          <w:ilvl w:val="0"/>
          <w:numId w:val="1"/>
        </w:numPr>
        <w:jc w:val="both"/>
        <w:rPr>
          <w:sz w:val="28"/>
          <w:szCs w:val="28"/>
        </w:rPr>
      </w:pPr>
      <w:r w:rsidRPr="00061303">
        <w:rPr>
          <w:sz w:val="28"/>
          <w:szCs w:val="28"/>
        </w:rPr>
        <w:t xml:space="preserve">Отчет и фотографии высылаются </w:t>
      </w:r>
      <w:r w:rsidR="00061303">
        <w:rPr>
          <w:sz w:val="28"/>
          <w:szCs w:val="28"/>
        </w:rPr>
        <w:t>на</w:t>
      </w:r>
      <w:r w:rsidRPr="00061303">
        <w:rPr>
          <w:sz w:val="28"/>
          <w:szCs w:val="28"/>
        </w:rPr>
        <w:t xml:space="preserve"> электронн</w:t>
      </w:r>
      <w:r w:rsidR="00061303">
        <w:rPr>
          <w:sz w:val="28"/>
          <w:szCs w:val="28"/>
        </w:rPr>
        <w:t>ую</w:t>
      </w:r>
      <w:r w:rsidRPr="00061303">
        <w:rPr>
          <w:sz w:val="28"/>
          <w:szCs w:val="28"/>
        </w:rPr>
        <w:t xml:space="preserve"> почт</w:t>
      </w:r>
      <w:r w:rsidR="00061303">
        <w:rPr>
          <w:sz w:val="28"/>
          <w:szCs w:val="28"/>
        </w:rPr>
        <w:t>у</w:t>
      </w:r>
      <w:r w:rsidRPr="00061303">
        <w:rPr>
          <w:sz w:val="28"/>
          <w:szCs w:val="28"/>
        </w:rPr>
        <w:t xml:space="preserve">: </w:t>
      </w:r>
      <w:hyperlink r:id="rId9" w:history="1">
        <w:r w:rsidR="00061303" w:rsidRPr="00810C0E">
          <w:rPr>
            <w:rStyle w:val="a4"/>
            <w:sz w:val="28"/>
            <w:szCs w:val="28"/>
          </w:rPr>
          <w:t>3605545@</w:t>
        </w:r>
        <w:r w:rsidR="00061303" w:rsidRPr="00810C0E">
          <w:rPr>
            <w:rStyle w:val="a4"/>
            <w:sz w:val="28"/>
            <w:szCs w:val="28"/>
            <w:lang w:val="en-US"/>
          </w:rPr>
          <w:t>mail</w:t>
        </w:r>
        <w:r w:rsidR="00061303" w:rsidRPr="00810C0E">
          <w:rPr>
            <w:rStyle w:val="a4"/>
            <w:sz w:val="28"/>
            <w:szCs w:val="28"/>
          </w:rPr>
          <w:t>.</w:t>
        </w:r>
        <w:r w:rsidR="00061303" w:rsidRPr="00810C0E">
          <w:rPr>
            <w:rStyle w:val="a4"/>
            <w:sz w:val="28"/>
            <w:szCs w:val="28"/>
            <w:lang w:val="en-US"/>
          </w:rPr>
          <w:t>ru</w:t>
        </w:r>
      </w:hyperlink>
      <w:r w:rsidR="00061303">
        <w:rPr>
          <w:sz w:val="28"/>
          <w:szCs w:val="28"/>
          <w:u w:val="single"/>
        </w:rPr>
        <w:t>.</w:t>
      </w:r>
    </w:p>
    <w:p w:rsidR="00061303" w:rsidRPr="00061303" w:rsidRDefault="00061303" w:rsidP="00061303">
      <w:pPr>
        <w:numPr>
          <w:ilvl w:val="0"/>
          <w:numId w:val="1"/>
        </w:numPr>
        <w:jc w:val="both"/>
        <w:rPr>
          <w:sz w:val="28"/>
          <w:szCs w:val="28"/>
        </w:rPr>
      </w:pPr>
      <w:r>
        <w:rPr>
          <w:sz w:val="28"/>
          <w:szCs w:val="28"/>
        </w:rPr>
        <w:t xml:space="preserve"> </w:t>
      </w:r>
      <w:r w:rsidRPr="00061303">
        <w:rPr>
          <w:sz w:val="28"/>
          <w:szCs w:val="28"/>
        </w:rPr>
        <w:t xml:space="preserve">По всем вопросам обращаться в отдел «Информационно-аналитический Центр» – </w:t>
      </w:r>
      <w:r>
        <w:rPr>
          <w:sz w:val="28"/>
          <w:szCs w:val="28"/>
        </w:rPr>
        <w:t>8 (343) 360 55</w:t>
      </w:r>
      <w:r w:rsidRPr="00061303">
        <w:rPr>
          <w:sz w:val="28"/>
          <w:szCs w:val="28"/>
        </w:rPr>
        <w:t xml:space="preserve"> 45</w:t>
      </w:r>
      <w:r>
        <w:rPr>
          <w:sz w:val="28"/>
          <w:szCs w:val="28"/>
        </w:rPr>
        <w:t>.</w:t>
      </w:r>
      <w:r w:rsidRPr="00061303">
        <w:rPr>
          <w:sz w:val="28"/>
          <w:szCs w:val="28"/>
        </w:rPr>
        <w:t xml:space="preserve"> </w:t>
      </w:r>
    </w:p>
    <w:p w:rsidR="00061303" w:rsidRPr="00061303" w:rsidRDefault="00061303" w:rsidP="00061303">
      <w:pPr>
        <w:ind w:left="927"/>
        <w:jc w:val="both"/>
        <w:rPr>
          <w:sz w:val="28"/>
          <w:szCs w:val="28"/>
        </w:rPr>
      </w:pPr>
    </w:p>
    <w:p w:rsidR="00B57846" w:rsidRDefault="00B57846">
      <w:pPr>
        <w:jc w:val="center"/>
        <w:rPr>
          <w:sz w:val="28"/>
          <w:szCs w:val="28"/>
        </w:rPr>
      </w:pPr>
    </w:p>
    <w:p w:rsidR="00061303" w:rsidRDefault="00061303">
      <w:pPr>
        <w:jc w:val="center"/>
        <w:rPr>
          <w:sz w:val="28"/>
          <w:szCs w:val="28"/>
        </w:rPr>
      </w:pPr>
    </w:p>
    <w:p w:rsidR="00061303" w:rsidRDefault="00061303">
      <w:pPr>
        <w:jc w:val="center"/>
        <w:rPr>
          <w:sz w:val="28"/>
          <w:szCs w:val="28"/>
        </w:rPr>
      </w:pPr>
    </w:p>
    <w:p w:rsidR="00061303" w:rsidRDefault="00061303">
      <w:pPr>
        <w:jc w:val="center"/>
        <w:rPr>
          <w:sz w:val="28"/>
          <w:szCs w:val="28"/>
        </w:rPr>
      </w:pPr>
    </w:p>
    <w:p w:rsidR="00061303" w:rsidRDefault="00061303">
      <w:pPr>
        <w:jc w:val="center"/>
        <w:rPr>
          <w:sz w:val="28"/>
          <w:szCs w:val="28"/>
        </w:rPr>
      </w:pPr>
    </w:p>
    <w:p w:rsidR="00061303" w:rsidRDefault="00061303">
      <w:pPr>
        <w:jc w:val="center"/>
        <w:rPr>
          <w:sz w:val="28"/>
          <w:szCs w:val="28"/>
        </w:rPr>
      </w:pPr>
    </w:p>
    <w:p w:rsidR="00061303" w:rsidRDefault="00061303">
      <w:pPr>
        <w:jc w:val="center"/>
        <w:rPr>
          <w:sz w:val="28"/>
          <w:szCs w:val="28"/>
        </w:rPr>
      </w:pPr>
    </w:p>
    <w:p w:rsidR="00061303" w:rsidRDefault="00061303">
      <w:pPr>
        <w:jc w:val="center"/>
        <w:rPr>
          <w:sz w:val="28"/>
          <w:szCs w:val="28"/>
        </w:rPr>
      </w:pPr>
    </w:p>
    <w:p w:rsidR="00061303" w:rsidRDefault="00061303">
      <w:pPr>
        <w:jc w:val="center"/>
        <w:rPr>
          <w:sz w:val="28"/>
          <w:szCs w:val="28"/>
        </w:rPr>
      </w:pPr>
    </w:p>
    <w:p w:rsidR="00061303" w:rsidRPr="00061303" w:rsidRDefault="00061303">
      <w:pPr>
        <w:jc w:val="center"/>
        <w:rPr>
          <w:sz w:val="28"/>
          <w:szCs w:val="28"/>
        </w:rPr>
      </w:pPr>
    </w:p>
    <w:p w:rsidR="00B57846" w:rsidRPr="00061303" w:rsidRDefault="00B57846">
      <w:pPr>
        <w:jc w:val="center"/>
        <w:rPr>
          <w:sz w:val="28"/>
          <w:szCs w:val="28"/>
        </w:rPr>
      </w:pPr>
    </w:p>
    <w:p w:rsidR="00B57846" w:rsidRPr="00061303" w:rsidRDefault="00B57846">
      <w:pPr>
        <w:jc w:val="center"/>
        <w:rPr>
          <w:sz w:val="28"/>
          <w:szCs w:val="28"/>
        </w:rPr>
      </w:pPr>
    </w:p>
    <w:p w:rsidR="00B57846" w:rsidRPr="00061303" w:rsidRDefault="00B57846">
      <w:pPr>
        <w:jc w:val="center"/>
        <w:rPr>
          <w:sz w:val="28"/>
          <w:szCs w:val="28"/>
        </w:rPr>
      </w:pPr>
    </w:p>
    <w:p w:rsidR="00B57846" w:rsidRPr="00061303" w:rsidRDefault="00B57846">
      <w:pPr>
        <w:jc w:val="center"/>
        <w:rPr>
          <w:sz w:val="28"/>
          <w:szCs w:val="28"/>
        </w:rPr>
      </w:pPr>
    </w:p>
    <w:p w:rsidR="00B57846" w:rsidRDefault="00B57846">
      <w:pPr>
        <w:jc w:val="center"/>
        <w:rPr>
          <w:b/>
          <w:sz w:val="28"/>
          <w:szCs w:val="28"/>
        </w:rPr>
      </w:pPr>
    </w:p>
    <w:p w:rsidR="00B57846" w:rsidRDefault="00B57846">
      <w:pPr>
        <w:jc w:val="center"/>
        <w:rPr>
          <w:b/>
          <w:sz w:val="28"/>
          <w:szCs w:val="28"/>
        </w:rPr>
      </w:pPr>
    </w:p>
    <w:p w:rsidR="00B57846" w:rsidRDefault="00B57846">
      <w:pPr>
        <w:jc w:val="center"/>
        <w:rPr>
          <w:b/>
          <w:sz w:val="28"/>
          <w:szCs w:val="28"/>
        </w:rPr>
      </w:pPr>
    </w:p>
    <w:p w:rsidR="00B57846" w:rsidRDefault="00B57846">
      <w:pPr>
        <w:jc w:val="center"/>
        <w:rPr>
          <w:b/>
          <w:sz w:val="28"/>
          <w:szCs w:val="28"/>
        </w:rPr>
      </w:pPr>
    </w:p>
    <w:p w:rsidR="00B57846" w:rsidRDefault="00B57846">
      <w:pPr>
        <w:jc w:val="center"/>
        <w:rPr>
          <w:b/>
          <w:sz w:val="28"/>
          <w:szCs w:val="28"/>
        </w:rPr>
      </w:pPr>
    </w:p>
    <w:p w:rsidR="00B57846" w:rsidRDefault="00B57846">
      <w:pPr>
        <w:jc w:val="center"/>
        <w:rPr>
          <w:b/>
          <w:sz w:val="28"/>
          <w:szCs w:val="28"/>
        </w:rPr>
      </w:pPr>
    </w:p>
    <w:p w:rsidR="00B57846" w:rsidRDefault="00B57846">
      <w:pPr>
        <w:jc w:val="center"/>
        <w:rPr>
          <w:b/>
          <w:sz w:val="28"/>
          <w:szCs w:val="28"/>
        </w:rPr>
      </w:pPr>
    </w:p>
    <w:p w:rsidR="00B57846" w:rsidRDefault="00B57846">
      <w:pPr>
        <w:jc w:val="center"/>
        <w:rPr>
          <w:b/>
          <w:sz w:val="28"/>
          <w:szCs w:val="28"/>
        </w:rPr>
      </w:pPr>
    </w:p>
    <w:p w:rsidR="00B57846" w:rsidRDefault="00B57846">
      <w:pPr>
        <w:jc w:val="both"/>
        <w:rPr>
          <w:b/>
          <w:sz w:val="28"/>
          <w:szCs w:val="28"/>
        </w:rPr>
      </w:pPr>
    </w:p>
    <w:p w:rsidR="00B57846" w:rsidRDefault="00E77E5A">
      <w:pPr>
        <w:jc w:val="center"/>
        <w:rPr>
          <w:b/>
          <w:sz w:val="28"/>
          <w:szCs w:val="28"/>
        </w:rPr>
      </w:pPr>
      <w:r>
        <w:rPr>
          <w:b/>
          <w:sz w:val="28"/>
          <w:szCs w:val="28"/>
        </w:rPr>
        <w:lastRenderedPageBreak/>
        <w:t>ИНФОРМАЦИОННЫЙ ОТЧЕТ</w:t>
      </w:r>
    </w:p>
    <w:p w:rsidR="00B57846" w:rsidRDefault="00E77E5A">
      <w:pPr>
        <w:jc w:val="center"/>
        <w:rPr>
          <w:b/>
          <w:sz w:val="28"/>
          <w:szCs w:val="28"/>
        </w:rPr>
      </w:pPr>
      <w:r>
        <w:rPr>
          <w:b/>
          <w:sz w:val="28"/>
          <w:szCs w:val="28"/>
        </w:rPr>
        <w:t xml:space="preserve">о состоянии культурно-досуговой  (к </w:t>
      </w:r>
      <w:proofErr w:type="gramStart"/>
      <w:r>
        <w:rPr>
          <w:b/>
          <w:sz w:val="28"/>
          <w:szCs w:val="28"/>
        </w:rPr>
        <w:t>л</w:t>
      </w:r>
      <w:proofErr w:type="gramEnd"/>
      <w:r>
        <w:rPr>
          <w:b/>
          <w:sz w:val="28"/>
          <w:szCs w:val="28"/>
        </w:rPr>
        <w:t xml:space="preserve"> у б н о й)  сферы</w:t>
      </w:r>
    </w:p>
    <w:p w:rsidR="00B57846" w:rsidRPr="007F1284" w:rsidRDefault="007F1284">
      <w:pPr>
        <w:jc w:val="center"/>
        <w:rPr>
          <w:b/>
          <w:sz w:val="28"/>
          <w:szCs w:val="28"/>
          <w:u w:val="single"/>
        </w:rPr>
      </w:pPr>
      <w:r>
        <w:rPr>
          <w:b/>
          <w:sz w:val="28"/>
          <w:szCs w:val="28"/>
        </w:rPr>
        <w:t xml:space="preserve">Ирбитского </w:t>
      </w:r>
      <w:r w:rsidR="00E77E5A">
        <w:rPr>
          <w:b/>
          <w:sz w:val="28"/>
          <w:szCs w:val="28"/>
        </w:rPr>
        <w:t xml:space="preserve">муниципального образования </w:t>
      </w:r>
      <w:r w:rsidR="00BA31F3">
        <w:rPr>
          <w:b/>
          <w:sz w:val="28"/>
          <w:szCs w:val="28"/>
        </w:rPr>
        <w:t xml:space="preserve">за 2024 год </w:t>
      </w:r>
      <w:r>
        <w:rPr>
          <w:b/>
          <w:sz w:val="28"/>
          <w:szCs w:val="28"/>
        </w:rPr>
        <w:t xml:space="preserve">                    </w:t>
      </w:r>
      <w:r w:rsidRPr="007F1284">
        <w:rPr>
          <w:b/>
          <w:sz w:val="28"/>
          <w:szCs w:val="28"/>
          <w:u w:val="single"/>
        </w:rPr>
        <w:t>Муниципальное автономное учреждение «Культурный центр имени</w:t>
      </w:r>
      <w:proofErr w:type="gramStart"/>
      <w:r w:rsidRPr="007F1284">
        <w:rPr>
          <w:b/>
          <w:sz w:val="28"/>
          <w:szCs w:val="28"/>
          <w:u w:val="single"/>
        </w:rPr>
        <w:t xml:space="preserve"> Д</w:t>
      </w:r>
      <w:proofErr w:type="gramEnd"/>
      <w:r w:rsidRPr="007F1284">
        <w:rPr>
          <w:b/>
          <w:sz w:val="28"/>
          <w:szCs w:val="28"/>
          <w:u w:val="single"/>
        </w:rPr>
        <w:t>важды Героя Советского Союза Г.А. Речкалова»</w:t>
      </w:r>
      <w:r w:rsidR="00BA31F3" w:rsidRPr="007F1284">
        <w:rPr>
          <w:b/>
          <w:sz w:val="28"/>
          <w:szCs w:val="28"/>
          <w:u w:val="single"/>
        </w:rPr>
        <w:t xml:space="preserve"> </w:t>
      </w:r>
    </w:p>
    <w:p w:rsidR="00B57846" w:rsidRDefault="00B57846">
      <w:pPr>
        <w:jc w:val="center"/>
        <w:rPr>
          <w:b/>
          <w:sz w:val="28"/>
          <w:szCs w:val="28"/>
        </w:rPr>
      </w:pPr>
    </w:p>
    <w:p w:rsidR="00B57846" w:rsidRDefault="00E77E5A">
      <w:pPr>
        <w:numPr>
          <w:ilvl w:val="0"/>
          <w:numId w:val="3"/>
        </w:numPr>
        <w:jc w:val="center"/>
        <w:rPr>
          <w:b/>
          <w:color w:val="000000"/>
          <w:sz w:val="28"/>
          <w:szCs w:val="28"/>
        </w:rPr>
      </w:pPr>
      <w:r>
        <w:rPr>
          <w:b/>
          <w:color w:val="000000"/>
          <w:sz w:val="28"/>
          <w:szCs w:val="28"/>
        </w:rPr>
        <w:t>ХАРАКТЕРИСТИКА</w:t>
      </w:r>
    </w:p>
    <w:p w:rsidR="00B57846" w:rsidRDefault="00E77E5A">
      <w:pPr>
        <w:jc w:val="center"/>
        <w:rPr>
          <w:b/>
          <w:color w:val="000000"/>
          <w:sz w:val="28"/>
          <w:szCs w:val="28"/>
        </w:rPr>
      </w:pPr>
      <w:r>
        <w:rPr>
          <w:b/>
          <w:color w:val="000000"/>
          <w:sz w:val="28"/>
          <w:szCs w:val="28"/>
        </w:rPr>
        <w:t>сети культурно-досуговых учреждений (КДУ)</w:t>
      </w:r>
    </w:p>
    <w:p w:rsidR="00B57846" w:rsidRDefault="00B57846">
      <w:pPr>
        <w:jc w:val="center"/>
        <w:rPr>
          <w:b/>
          <w:color w:val="000000"/>
          <w:sz w:val="28"/>
          <w:szCs w:val="28"/>
        </w:rPr>
      </w:pPr>
    </w:p>
    <w:tbl>
      <w:tblPr>
        <w:tblW w:w="991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109"/>
        <w:gridCol w:w="1691"/>
        <w:gridCol w:w="1295"/>
        <w:gridCol w:w="1486"/>
        <w:gridCol w:w="1582"/>
      </w:tblGrid>
      <w:tr w:rsidR="00B57846">
        <w:tc>
          <w:tcPr>
            <w:tcW w:w="750" w:type="dxa"/>
            <w:vMerge w:val="restart"/>
            <w:vAlign w:val="center"/>
          </w:tcPr>
          <w:p w:rsidR="00B57846" w:rsidRDefault="00E77E5A">
            <w:pPr>
              <w:jc w:val="center"/>
              <w:rPr>
                <w:b/>
                <w:color w:val="000000"/>
              </w:rPr>
            </w:pPr>
            <w:r>
              <w:rPr>
                <w:b/>
                <w:color w:val="000000"/>
              </w:rPr>
              <w:t>Год</w:t>
            </w:r>
          </w:p>
          <w:p w:rsidR="00B57846" w:rsidRDefault="00B57846">
            <w:pPr>
              <w:jc w:val="center"/>
              <w:rPr>
                <w:b/>
                <w:color w:val="000000"/>
              </w:rPr>
            </w:pPr>
          </w:p>
        </w:tc>
        <w:tc>
          <w:tcPr>
            <w:tcW w:w="3109" w:type="dxa"/>
            <w:vMerge w:val="restart"/>
            <w:vAlign w:val="center"/>
          </w:tcPr>
          <w:p w:rsidR="00B57846" w:rsidRDefault="00E77E5A">
            <w:pPr>
              <w:jc w:val="center"/>
              <w:rPr>
                <w:b/>
                <w:color w:val="000000"/>
              </w:rPr>
            </w:pPr>
            <w:r>
              <w:rPr>
                <w:b/>
                <w:color w:val="000000"/>
              </w:rPr>
              <w:t xml:space="preserve">Количество сетевых единиц </w:t>
            </w:r>
          </w:p>
          <w:p w:rsidR="00B57846" w:rsidRDefault="00E77E5A">
            <w:pPr>
              <w:jc w:val="center"/>
              <w:rPr>
                <w:b/>
                <w:color w:val="000000"/>
              </w:rPr>
            </w:pPr>
            <w:r>
              <w:rPr>
                <w:b/>
                <w:color w:val="000000"/>
              </w:rPr>
              <w:t>(</w:t>
            </w:r>
            <w:r>
              <w:rPr>
                <w:b/>
                <w:i/>
                <w:color w:val="000000"/>
              </w:rPr>
              <w:t>в соответствии с отчетом по форме 7-НК</w:t>
            </w:r>
            <w:r>
              <w:rPr>
                <w:b/>
                <w:color w:val="000000"/>
              </w:rPr>
              <w:t>)</w:t>
            </w:r>
          </w:p>
        </w:tc>
        <w:tc>
          <w:tcPr>
            <w:tcW w:w="1691" w:type="dxa"/>
            <w:vMerge w:val="restart"/>
            <w:vAlign w:val="center"/>
          </w:tcPr>
          <w:p w:rsidR="00B57846" w:rsidRDefault="00E77E5A">
            <w:pPr>
              <w:jc w:val="center"/>
              <w:rPr>
                <w:b/>
                <w:color w:val="000000"/>
              </w:rPr>
            </w:pPr>
            <w:r>
              <w:rPr>
                <w:b/>
                <w:color w:val="000000"/>
              </w:rPr>
              <w:t>Количество юридических лиц (ед.)</w:t>
            </w:r>
          </w:p>
        </w:tc>
        <w:tc>
          <w:tcPr>
            <w:tcW w:w="4363" w:type="dxa"/>
            <w:gridSpan w:val="3"/>
            <w:vAlign w:val="center"/>
          </w:tcPr>
          <w:p w:rsidR="00B57846" w:rsidRDefault="00E77E5A">
            <w:pPr>
              <w:jc w:val="center"/>
              <w:rPr>
                <w:b/>
                <w:color w:val="000000"/>
              </w:rPr>
            </w:pPr>
            <w:r>
              <w:rPr>
                <w:b/>
                <w:color w:val="000000"/>
              </w:rPr>
              <w:t>Из юридических лиц (ед.)</w:t>
            </w:r>
          </w:p>
        </w:tc>
      </w:tr>
      <w:tr w:rsidR="00B57846">
        <w:tc>
          <w:tcPr>
            <w:tcW w:w="750" w:type="dxa"/>
            <w:vMerge/>
            <w:vAlign w:val="center"/>
          </w:tcPr>
          <w:p w:rsidR="00B57846" w:rsidRDefault="00B57846">
            <w:pPr>
              <w:jc w:val="center"/>
              <w:rPr>
                <w:b/>
                <w:color w:val="000000"/>
              </w:rPr>
            </w:pPr>
          </w:p>
        </w:tc>
        <w:tc>
          <w:tcPr>
            <w:tcW w:w="3109" w:type="dxa"/>
            <w:vMerge/>
            <w:vAlign w:val="center"/>
          </w:tcPr>
          <w:p w:rsidR="00B57846" w:rsidRDefault="00B57846">
            <w:pPr>
              <w:jc w:val="center"/>
              <w:rPr>
                <w:b/>
                <w:color w:val="000000"/>
              </w:rPr>
            </w:pPr>
          </w:p>
        </w:tc>
        <w:tc>
          <w:tcPr>
            <w:tcW w:w="1691" w:type="dxa"/>
            <w:vMerge/>
            <w:vAlign w:val="center"/>
          </w:tcPr>
          <w:p w:rsidR="00B57846" w:rsidRDefault="00B57846">
            <w:pPr>
              <w:jc w:val="center"/>
              <w:rPr>
                <w:b/>
                <w:color w:val="000000"/>
              </w:rPr>
            </w:pPr>
          </w:p>
        </w:tc>
        <w:tc>
          <w:tcPr>
            <w:tcW w:w="1295" w:type="dxa"/>
            <w:vAlign w:val="center"/>
          </w:tcPr>
          <w:p w:rsidR="00B57846" w:rsidRDefault="00E77E5A">
            <w:pPr>
              <w:jc w:val="center"/>
              <w:rPr>
                <w:b/>
                <w:color w:val="000000"/>
              </w:rPr>
            </w:pPr>
            <w:r>
              <w:rPr>
                <w:b/>
                <w:color w:val="000000"/>
              </w:rPr>
              <w:t>казенные</w:t>
            </w:r>
          </w:p>
        </w:tc>
        <w:tc>
          <w:tcPr>
            <w:tcW w:w="1486" w:type="dxa"/>
            <w:vAlign w:val="center"/>
          </w:tcPr>
          <w:p w:rsidR="00B57846" w:rsidRDefault="00E77E5A">
            <w:pPr>
              <w:jc w:val="center"/>
              <w:rPr>
                <w:b/>
                <w:color w:val="000000"/>
              </w:rPr>
            </w:pPr>
            <w:r>
              <w:rPr>
                <w:b/>
                <w:color w:val="000000"/>
              </w:rPr>
              <w:t>бюджетные</w:t>
            </w:r>
          </w:p>
        </w:tc>
        <w:tc>
          <w:tcPr>
            <w:tcW w:w="1582" w:type="dxa"/>
            <w:vAlign w:val="center"/>
          </w:tcPr>
          <w:p w:rsidR="00B57846" w:rsidRDefault="00E77E5A">
            <w:pPr>
              <w:jc w:val="center"/>
              <w:rPr>
                <w:b/>
                <w:color w:val="000000"/>
              </w:rPr>
            </w:pPr>
            <w:r>
              <w:rPr>
                <w:b/>
                <w:color w:val="000000"/>
              </w:rPr>
              <w:t>автономные</w:t>
            </w:r>
          </w:p>
        </w:tc>
      </w:tr>
      <w:tr w:rsidR="00B57846">
        <w:tc>
          <w:tcPr>
            <w:tcW w:w="750" w:type="dxa"/>
          </w:tcPr>
          <w:p w:rsidR="00B57846" w:rsidRDefault="00E77E5A" w:rsidP="001658A0">
            <w:pPr>
              <w:rPr>
                <w:b/>
                <w:color w:val="000000"/>
              </w:rPr>
            </w:pPr>
            <w:r>
              <w:rPr>
                <w:b/>
                <w:color w:val="000000"/>
              </w:rPr>
              <w:t>202</w:t>
            </w:r>
            <w:r w:rsidR="001658A0">
              <w:rPr>
                <w:b/>
                <w:color w:val="000000"/>
              </w:rPr>
              <w:t>3</w:t>
            </w:r>
          </w:p>
        </w:tc>
        <w:tc>
          <w:tcPr>
            <w:tcW w:w="3109" w:type="dxa"/>
          </w:tcPr>
          <w:p w:rsidR="00B57846" w:rsidRDefault="00B57846">
            <w:pPr>
              <w:rPr>
                <w:b/>
                <w:color w:val="000000"/>
              </w:rPr>
            </w:pPr>
          </w:p>
        </w:tc>
        <w:tc>
          <w:tcPr>
            <w:tcW w:w="1691" w:type="dxa"/>
          </w:tcPr>
          <w:p w:rsidR="00B57846" w:rsidRDefault="00B57846">
            <w:pPr>
              <w:rPr>
                <w:b/>
                <w:color w:val="000000"/>
              </w:rPr>
            </w:pPr>
          </w:p>
        </w:tc>
        <w:tc>
          <w:tcPr>
            <w:tcW w:w="1295" w:type="dxa"/>
          </w:tcPr>
          <w:p w:rsidR="00B57846" w:rsidRDefault="00B57846">
            <w:pPr>
              <w:rPr>
                <w:b/>
                <w:color w:val="000000"/>
              </w:rPr>
            </w:pPr>
          </w:p>
        </w:tc>
        <w:tc>
          <w:tcPr>
            <w:tcW w:w="1486" w:type="dxa"/>
          </w:tcPr>
          <w:p w:rsidR="00B57846" w:rsidRDefault="00B57846">
            <w:pPr>
              <w:rPr>
                <w:b/>
                <w:color w:val="000000"/>
              </w:rPr>
            </w:pPr>
          </w:p>
        </w:tc>
        <w:tc>
          <w:tcPr>
            <w:tcW w:w="1582" w:type="dxa"/>
          </w:tcPr>
          <w:p w:rsidR="00B57846" w:rsidRDefault="00B57846">
            <w:pPr>
              <w:rPr>
                <w:b/>
                <w:color w:val="000000"/>
              </w:rPr>
            </w:pPr>
          </w:p>
        </w:tc>
      </w:tr>
      <w:tr w:rsidR="00B57846">
        <w:tc>
          <w:tcPr>
            <w:tcW w:w="750" w:type="dxa"/>
          </w:tcPr>
          <w:p w:rsidR="00B57846" w:rsidRDefault="00E77E5A" w:rsidP="001658A0">
            <w:pPr>
              <w:rPr>
                <w:b/>
                <w:color w:val="000000"/>
              </w:rPr>
            </w:pPr>
            <w:r>
              <w:rPr>
                <w:b/>
                <w:color w:val="000000"/>
              </w:rPr>
              <w:t>202</w:t>
            </w:r>
            <w:r w:rsidR="001658A0">
              <w:rPr>
                <w:b/>
                <w:color w:val="000000"/>
              </w:rPr>
              <w:t>4</w:t>
            </w:r>
          </w:p>
        </w:tc>
        <w:tc>
          <w:tcPr>
            <w:tcW w:w="3109" w:type="dxa"/>
          </w:tcPr>
          <w:p w:rsidR="00B57846" w:rsidRDefault="00B57846">
            <w:pPr>
              <w:rPr>
                <w:b/>
                <w:color w:val="000000"/>
              </w:rPr>
            </w:pPr>
          </w:p>
        </w:tc>
        <w:tc>
          <w:tcPr>
            <w:tcW w:w="1691" w:type="dxa"/>
          </w:tcPr>
          <w:p w:rsidR="00B57846" w:rsidRDefault="00B57846">
            <w:pPr>
              <w:rPr>
                <w:b/>
                <w:color w:val="000000"/>
              </w:rPr>
            </w:pPr>
          </w:p>
        </w:tc>
        <w:tc>
          <w:tcPr>
            <w:tcW w:w="1295" w:type="dxa"/>
          </w:tcPr>
          <w:p w:rsidR="00B57846" w:rsidRDefault="00B57846">
            <w:pPr>
              <w:rPr>
                <w:b/>
                <w:color w:val="000000"/>
              </w:rPr>
            </w:pPr>
          </w:p>
        </w:tc>
        <w:tc>
          <w:tcPr>
            <w:tcW w:w="1486" w:type="dxa"/>
          </w:tcPr>
          <w:p w:rsidR="00B57846" w:rsidRDefault="00B57846">
            <w:pPr>
              <w:rPr>
                <w:b/>
                <w:color w:val="000000"/>
              </w:rPr>
            </w:pPr>
          </w:p>
        </w:tc>
        <w:tc>
          <w:tcPr>
            <w:tcW w:w="1582" w:type="dxa"/>
          </w:tcPr>
          <w:p w:rsidR="00B57846" w:rsidRDefault="00B57846">
            <w:pPr>
              <w:rPr>
                <w:b/>
                <w:color w:val="000000"/>
              </w:rPr>
            </w:pPr>
          </w:p>
        </w:tc>
      </w:tr>
    </w:tbl>
    <w:p w:rsidR="00B57846" w:rsidRDefault="00B57846">
      <w:pPr>
        <w:jc w:val="both"/>
        <w:rPr>
          <w:b/>
          <w:color w:val="000000"/>
          <w:sz w:val="28"/>
          <w:szCs w:val="28"/>
        </w:rPr>
      </w:pPr>
    </w:p>
    <w:p w:rsidR="00B57846" w:rsidRDefault="00E77E5A">
      <w:pPr>
        <w:numPr>
          <w:ilvl w:val="0"/>
          <w:numId w:val="3"/>
        </w:numPr>
        <w:shd w:val="clear" w:color="auto" w:fill="FFFFFF"/>
        <w:jc w:val="center"/>
        <w:rPr>
          <w:rFonts w:eastAsia="Calibri"/>
          <w:b/>
          <w:sz w:val="28"/>
          <w:szCs w:val="28"/>
          <w:lang w:eastAsia="en-US"/>
        </w:rPr>
      </w:pPr>
      <w:r>
        <w:rPr>
          <w:rFonts w:eastAsia="Calibri"/>
          <w:b/>
          <w:sz w:val="28"/>
          <w:szCs w:val="28"/>
          <w:lang w:eastAsia="en-US"/>
        </w:rPr>
        <w:t>ИНФОРМАЦИЯ</w:t>
      </w:r>
    </w:p>
    <w:p w:rsidR="00B57846" w:rsidRDefault="00E77E5A">
      <w:pPr>
        <w:shd w:val="clear" w:color="auto" w:fill="FFFFFF"/>
        <w:jc w:val="center"/>
        <w:rPr>
          <w:rFonts w:eastAsia="Calibri"/>
          <w:b/>
          <w:sz w:val="28"/>
          <w:szCs w:val="28"/>
          <w:lang w:eastAsia="en-US"/>
        </w:rPr>
      </w:pPr>
      <w:r>
        <w:rPr>
          <w:rFonts w:eastAsia="Calibri"/>
          <w:b/>
          <w:sz w:val="28"/>
          <w:szCs w:val="28"/>
          <w:lang w:eastAsia="en-US"/>
        </w:rPr>
        <w:t>о закрытых и вновь открытых культурно-досуговых учреждениях</w:t>
      </w:r>
    </w:p>
    <w:p w:rsidR="00B57846" w:rsidRPr="00BA31F3" w:rsidRDefault="00B57846">
      <w:pPr>
        <w:shd w:val="clear" w:color="auto" w:fill="FFFFFF"/>
        <w:jc w:val="center"/>
        <w:rPr>
          <w:rFonts w:eastAsia="Calibri"/>
          <w:b/>
          <w:sz w:val="28"/>
          <w:szCs w:val="28"/>
          <w:lang w:eastAsia="en-US"/>
        </w:rPr>
      </w:pPr>
    </w:p>
    <w:p w:rsidR="00B57846" w:rsidRPr="00BA31F3" w:rsidRDefault="00E77E5A">
      <w:pPr>
        <w:pStyle w:val="ae"/>
        <w:numPr>
          <w:ilvl w:val="0"/>
          <w:numId w:val="4"/>
        </w:numPr>
        <w:shd w:val="clear" w:color="auto" w:fill="FFFFFF"/>
        <w:spacing w:after="0" w:line="240" w:lineRule="auto"/>
        <w:jc w:val="both"/>
        <w:rPr>
          <w:rFonts w:ascii="Times New Roman" w:hAnsi="Times New Roman"/>
          <w:sz w:val="28"/>
          <w:szCs w:val="28"/>
        </w:rPr>
      </w:pPr>
      <w:r w:rsidRPr="00BA31F3">
        <w:rPr>
          <w:rFonts w:ascii="Times New Roman" w:hAnsi="Times New Roman"/>
          <w:sz w:val="28"/>
          <w:szCs w:val="28"/>
        </w:rPr>
        <w:t xml:space="preserve">В случае </w:t>
      </w:r>
      <w:r w:rsidRPr="00BA31F3">
        <w:rPr>
          <w:rFonts w:ascii="Times New Roman" w:hAnsi="Times New Roman"/>
          <w:b/>
          <w:i/>
          <w:sz w:val="28"/>
          <w:szCs w:val="28"/>
        </w:rPr>
        <w:t xml:space="preserve">закрытия </w:t>
      </w:r>
      <w:r w:rsidRPr="00BA31F3">
        <w:rPr>
          <w:rFonts w:ascii="Times New Roman" w:hAnsi="Times New Roman"/>
          <w:sz w:val="28"/>
          <w:szCs w:val="28"/>
        </w:rPr>
        <w:t>учреждения - указать дату, акт, справку -обоснование.</w:t>
      </w:r>
      <w:r w:rsidR="00C16A6E" w:rsidRPr="00BA31F3">
        <w:rPr>
          <w:rFonts w:ascii="Times New Roman" w:hAnsi="Times New Roman"/>
          <w:sz w:val="28"/>
          <w:szCs w:val="28"/>
        </w:rPr>
        <w:t xml:space="preserve"> Как организовано культурное обслуживание жителей в населенном пункте, в котором закрылось КДУ.</w:t>
      </w:r>
    </w:p>
    <w:p w:rsidR="00B57846" w:rsidRDefault="00E77E5A">
      <w:pPr>
        <w:pStyle w:val="ae"/>
        <w:numPr>
          <w:ilvl w:val="0"/>
          <w:numId w:val="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b/>
          <w:i/>
          <w:sz w:val="28"/>
          <w:szCs w:val="28"/>
        </w:rPr>
        <w:t>открытия</w:t>
      </w:r>
      <w:r>
        <w:rPr>
          <w:rFonts w:ascii="Times New Roman" w:hAnsi="Times New Roman"/>
          <w:sz w:val="28"/>
          <w:szCs w:val="28"/>
        </w:rPr>
        <w:t xml:space="preserve"> нового учреждения указать дату, принадлежность юридическому лицу, точный адрес, контакты руководителя.</w:t>
      </w:r>
    </w:p>
    <w:p w:rsidR="00B57846" w:rsidRDefault="00E77E5A">
      <w:pPr>
        <w:pStyle w:val="ae"/>
        <w:numPr>
          <w:ilvl w:val="0"/>
          <w:numId w:val="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b/>
          <w:i/>
          <w:sz w:val="28"/>
          <w:szCs w:val="28"/>
        </w:rPr>
        <w:t>объединения</w:t>
      </w:r>
      <w:r>
        <w:rPr>
          <w:rFonts w:ascii="Times New Roman" w:hAnsi="Times New Roman"/>
          <w:sz w:val="28"/>
          <w:szCs w:val="28"/>
        </w:rPr>
        <w:t xml:space="preserve"> юридических лиц - указать дату, основное юридическое лицо,  контакты руководителя.</w:t>
      </w:r>
    </w:p>
    <w:p w:rsidR="00B57846" w:rsidRDefault="00B57846">
      <w:pPr>
        <w:jc w:val="center"/>
        <w:rPr>
          <w:b/>
          <w:sz w:val="28"/>
          <w:szCs w:val="28"/>
        </w:rPr>
      </w:pPr>
    </w:p>
    <w:p w:rsidR="00B57846" w:rsidRDefault="00E77E5A">
      <w:pPr>
        <w:numPr>
          <w:ilvl w:val="0"/>
          <w:numId w:val="3"/>
        </w:numPr>
        <w:jc w:val="center"/>
        <w:rPr>
          <w:b/>
          <w:sz w:val="28"/>
          <w:szCs w:val="28"/>
        </w:rPr>
      </w:pPr>
      <w:r>
        <w:rPr>
          <w:b/>
          <w:sz w:val="28"/>
          <w:szCs w:val="28"/>
        </w:rPr>
        <w:t xml:space="preserve">ИНФОРМАЦИЯ </w:t>
      </w:r>
    </w:p>
    <w:p w:rsidR="00B57846" w:rsidRDefault="00E77E5A">
      <w:pPr>
        <w:jc w:val="center"/>
        <w:rPr>
          <w:b/>
          <w:color w:val="000000"/>
          <w:sz w:val="28"/>
          <w:szCs w:val="28"/>
        </w:rPr>
      </w:pPr>
      <w:r>
        <w:rPr>
          <w:b/>
          <w:sz w:val="28"/>
          <w:szCs w:val="28"/>
        </w:rPr>
        <w:t>о</w:t>
      </w:r>
      <w:r>
        <w:rPr>
          <w:b/>
          <w:color w:val="000000"/>
          <w:sz w:val="28"/>
          <w:szCs w:val="28"/>
        </w:rPr>
        <w:t>б отремонтированных клубных учреждениях (КДУ)</w:t>
      </w:r>
    </w:p>
    <w:p w:rsidR="00B57846" w:rsidRDefault="00B57846">
      <w:pPr>
        <w:jc w:val="center"/>
        <w:rPr>
          <w:b/>
          <w:color w:val="000000"/>
          <w:sz w:val="28"/>
          <w:szCs w:val="28"/>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23"/>
        <w:gridCol w:w="1920"/>
        <w:gridCol w:w="5103"/>
      </w:tblGrid>
      <w:tr w:rsidR="00B57846">
        <w:tc>
          <w:tcPr>
            <w:tcW w:w="654" w:type="dxa"/>
            <w:vAlign w:val="center"/>
          </w:tcPr>
          <w:p w:rsidR="00B57846" w:rsidRDefault="00E77E5A">
            <w:pPr>
              <w:jc w:val="center"/>
              <w:rPr>
                <w:b/>
              </w:rPr>
            </w:pPr>
            <w:r>
              <w:rPr>
                <w:b/>
              </w:rPr>
              <w:t>№</w:t>
            </w:r>
          </w:p>
        </w:tc>
        <w:tc>
          <w:tcPr>
            <w:tcW w:w="1923" w:type="dxa"/>
            <w:vAlign w:val="center"/>
          </w:tcPr>
          <w:p w:rsidR="00B57846" w:rsidRDefault="00E77E5A">
            <w:pPr>
              <w:jc w:val="center"/>
              <w:rPr>
                <w:b/>
              </w:rPr>
            </w:pPr>
            <w:r>
              <w:rPr>
                <w:b/>
              </w:rPr>
              <w:t>Наименование учреждения</w:t>
            </w:r>
          </w:p>
        </w:tc>
        <w:tc>
          <w:tcPr>
            <w:tcW w:w="1920" w:type="dxa"/>
            <w:vAlign w:val="center"/>
          </w:tcPr>
          <w:p w:rsidR="00B57846" w:rsidRDefault="00E77E5A">
            <w:pPr>
              <w:jc w:val="center"/>
              <w:rPr>
                <w:b/>
              </w:rPr>
            </w:pPr>
            <w:r>
              <w:rPr>
                <w:b/>
              </w:rPr>
              <w:t>Виды</w:t>
            </w:r>
          </w:p>
          <w:p w:rsidR="00B57846" w:rsidRDefault="00E77E5A">
            <w:pPr>
              <w:jc w:val="center"/>
              <w:rPr>
                <w:b/>
              </w:rPr>
            </w:pPr>
            <w:r>
              <w:rPr>
                <w:b/>
              </w:rPr>
              <w:t>произведенных работ</w:t>
            </w:r>
          </w:p>
        </w:tc>
        <w:tc>
          <w:tcPr>
            <w:tcW w:w="5103" w:type="dxa"/>
            <w:vAlign w:val="center"/>
          </w:tcPr>
          <w:p w:rsidR="00B57846" w:rsidRDefault="00E77E5A">
            <w:pPr>
              <w:jc w:val="center"/>
              <w:rPr>
                <w:b/>
              </w:rPr>
            </w:pPr>
            <w:r>
              <w:rPr>
                <w:b/>
              </w:rPr>
              <w:t>Финансирование,</w:t>
            </w:r>
          </w:p>
          <w:p w:rsidR="00B57846" w:rsidRDefault="00E77E5A">
            <w:pPr>
              <w:jc w:val="center"/>
              <w:rPr>
                <w:b/>
              </w:rPr>
            </w:pPr>
            <w:r>
              <w:rPr>
                <w:b/>
              </w:rPr>
              <w:t>тыс. рублей</w:t>
            </w:r>
          </w:p>
          <w:p w:rsidR="00B57846" w:rsidRDefault="00E77E5A">
            <w:pPr>
              <w:jc w:val="center"/>
              <w:rPr>
                <w:b/>
              </w:rPr>
            </w:pPr>
            <w:r>
              <w:rPr>
                <w:b/>
              </w:rPr>
              <w:t>(</w:t>
            </w:r>
            <w:r>
              <w:rPr>
                <w:b/>
                <w:i/>
              </w:rPr>
              <w:t>с указанием источника финансирования - местный, областной, федеральный бюджеты; собственные средства</w:t>
            </w:r>
            <w:r>
              <w:rPr>
                <w:b/>
              </w:rPr>
              <w:t>)</w:t>
            </w:r>
          </w:p>
        </w:tc>
      </w:tr>
      <w:tr w:rsidR="00B57846">
        <w:tc>
          <w:tcPr>
            <w:tcW w:w="654" w:type="dxa"/>
          </w:tcPr>
          <w:p w:rsidR="00B57846" w:rsidRDefault="00B57846">
            <w:pPr>
              <w:jc w:val="both"/>
            </w:pPr>
          </w:p>
        </w:tc>
        <w:tc>
          <w:tcPr>
            <w:tcW w:w="1923" w:type="dxa"/>
          </w:tcPr>
          <w:p w:rsidR="00B57846" w:rsidRDefault="00B57846">
            <w:pPr>
              <w:jc w:val="both"/>
            </w:pPr>
          </w:p>
        </w:tc>
        <w:tc>
          <w:tcPr>
            <w:tcW w:w="1920" w:type="dxa"/>
          </w:tcPr>
          <w:p w:rsidR="00B57846" w:rsidRDefault="00B57846">
            <w:pPr>
              <w:jc w:val="both"/>
            </w:pPr>
          </w:p>
        </w:tc>
        <w:tc>
          <w:tcPr>
            <w:tcW w:w="5103" w:type="dxa"/>
          </w:tcPr>
          <w:p w:rsidR="00B57846" w:rsidRDefault="00B57846">
            <w:pPr>
              <w:jc w:val="both"/>
            </w:pPr>
          </w:p>
        </w:tc>
      </w:tr>
    </w:tbl>
    <w:p w:rsidR="004B376C" w:rsidRDefault="004B376C">
      <w:pPr>
        <w:pStyle w:val="ae"/>
        <w:spacing w:after="0" w:line="240" w:lineRule="auto"/>
        <w:ind w:left="0"/>
        <w:jc w:val="both"/>
        <w:rPr>
          <w:rFonts w:ascii="Times New Roman" w:hAnsi="Times New Roman"/>
          <w:b/>
          <w:sz w:val="28"/>
          <w:szCs w:val="28"/>
        </w:rPr>
      </w:pPr>
    </w:p>
    <w:p w:rsidR="00B57846" w:rsidRPr="00636AB3" w:rsidRDefault="00E77E5A">
      <w:pPr>
        <w:pStyle w:val="ae"/>
        <w:numPr>
          <w:ilvl w:val="0"/>
          <w:numId w:val="3"/>
        </w:numPr>
        <w:spacing w:after="0" w:line="240" w:lineRule="auto"/>
        <w:ind w:left="0"/>
        <w:jc w:val="center"/>
        <w:rPr>
          <w:rFonts w:ascii="Times New Roman" w:hAnsi="Times New Roman"/>
          <w:b/>
          <w:sz w:val="28"/>
          <w:szCs w:val="28"/>
        </w:rPr>
      </w:pPr>
      <w:r w:rsidRPr="00636AB3">
        <w:rPr>
          <w:rFonts w:ascii="Times New Roman" w:hAnsi="Times New Roman"/>
          <w:b/>
          <w:sz w:val="28"/>
          <w:szCs w:val="28"/>
        </w:rPr>
        <w:t xml:space="preserve">ИНФОРМАЦИЯ </w:t>
      </w:r>
    </w:p>
    <w:p w:rsidR="00B57846" w:rsidRDefault="00E77E5A">
      <w:pPr>
        <w:pStyle w:val="ae"/>
        <w:spacing w:after="0" w:line="240" w:lineRule="auto"/>
        <w:ind w:left="0"/>
        <w:jc w:val="center"/>
        <w:rPr>
          <w:rFonts w:ascii="Times New Roman" w:hAnsi="Times New Roman"/>
          <w:b/>
          <w:sz w:val="28"/>
          <w:szCs w:val="28"/>
        </w:rPr>
      </w:pPr>
      <w:r w:rsidRPr="00636AB3">
        <w:rPr>
          <w:rFonts w:ascii="Times New Roman" w:hAnsi="Times New Roman"/>
          <w:b/>
          <w:sz w:val="28"/>
          <w:szCs w:val="28"/>
        </w:rPr>
        <w:t>об укреплении материально-технической базы и оснащенности КДУ</w:t>
      </w:r>
    </w:p>
    <w:p w:rsidR="004B376C" w:rsidRDefault="004B376C">
      <w:pPr>
        <w:pStyle w:val="ae"/>
        <w:spacing w:after="0" w:line="240" w:lineRule="auto"/>
        <w:ind w:left="0"/>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98"/>
        <w:gridCol w:w="3756"/>
        <w:gridCol w:w="2942"/>
      </w:tblGrid>
      <w:tr w:rsidR="00B57846" w:rsidTr="00636AB3">
        <w:trPr>
          <w:jc w:val="center"/>
        </w:trPr>
        <w:tc>
          <w:tcPr>
            <w:tcW w:w="675" w:type="dxa"/>
            <w:vAlign w:val="center"/>
          </w:tcPr>
          <w:p w:rsidR="00B57846" w:rsidRPr="004B376C" w:rsidRDefault="00E77E5A">
            <w:pPr>
              <w:jc w:val="center"/>
              <w:rPr>
                <w:b/>
                <w:sz w:val="22"/>
                <w:szCs w:val="22"/>
              </w:rPr>
            </w:pPr>
            <w:r w:rsidRPr="004B376C">
              <w:rPr>
                <w:b/>
                <w:sz w:val="22"/>
                <w:szCs w:val="22"/>
              </w:rPr>
              <w:t>№</w:t>
            </w:r>
          </w:p>
        </w:tc>
        <w:tc>
          <w:tcPr>
            <w:tcW w:w="2198" w:type="dxa"/>
            <w:vAlign w:val="center"/>
          </w:tcPr>
          <w:p w:rsidR="00B57846" w:rsidRPr="004B376C" w:rsidRDefault="00E77E5A">
            <w:pPr>
              <w:jc w:val="center"/>
              <w:rPr>
                <w:b/>
                <w:sz w:val="22"/>
                <w:szCs w:val="22"/>
              </w:rPr>
            </w:pPr>
            <w:r w:rsidRPr="004B376C">
              <w:rPr>
                <w:b/>
                <w:sz w:val="22"/>
                <w:szCs w:val="22"/>
              </w:rPr>
              <w:t>Наименование учреждения</w:t>
            </w:r>
          </w:p>
        </w:tc>
        <w:tc>
          <w:tcPr>
            <w:tcW w:w="3756" w:type="dxa"/>
            <w:vAlign w:val="center"/>
          </w:tcPr>
          <w:p w:rsidR="00B57846" w:rsidRPr="004B376C" w:rsidRDefault="00E77E5A">
            <w:pPr>
              <w:jc w:val="center"/>
              <w:rPr>
                <w:b/>
                <w:sz w:val="22"/>
                <w:szCs w:val="22"/>
              </w:rPr>
            </w:pPr>
            <w:r w:rsidRPr="004B376C">
              <w:rPr>
                <w:b/>
                <w:sz w:val="22"/>
                <w:szCs w:val="22"/>
              </w:rPr>
              <w:t>Виды</w:t>
            </w:r>
          </w:p>
          <w:p w:rsidR="00B57846" w:rsidRPr="004B376C" w:rsidRDefault="00E77E5A">
            <w:pPr>
              <w:jc w:val="center"/>
              <w:rPr>
                <w:b/>
                <w:sz w:val="22"/>
                <w:szCs w:val="22"/>
              </w:rPr>
            </w:pPr>
            <w:r w:rsidRPr="004B376C">
              <w:rPr>
                <w:b/>
                <w:sz w:val="22"/>
                <w:szCs w:val="22"/>
              </w:rPr>
              <w:t>произведенных работ (</w:t>
            </w:r>
            <w:r w:rsidRPr="004B376C">
              <w:rPr>
                <w:b/>
                <w:i/>
                <w:sz w:val="22"/>
                <w:szCs w:val="22"/>
              </w:rPr>
              <w:t>приобретение оборудования, музыкальных инструментов, одежды сцены, костюмов, реквизита и т.п</w:t>
            </w:r>
            <w:r w:rsidRPr="004B376C">
              <w:rPr>
                <w:b/>
                <w:sz w:val="22"/>
                <w:szCs w:val="22"/>
              </w:rPr>
              <w:t>.)</w:t>
            </w:r>
          </w:p>
        </w:tc>
        <w:tc>
          <w:tcPr>
            <w:tcW w:w="2942" w:type="dxa"/>
            <w:vAlign w:val="center"/>
          </w:tcPr>
          <w:p w:rsidR="00B57846" w:rsidRPr="004B376C" w:rsidRDefault="00E77E5A">
            <w:pPr>
              <w:jc w:val="center"/>
              <w:rPr>
                <w:b/>
                <w:sz w:val="22"/>
                <w:szCs w:val="22"/>
              </w:rPr>
            </w:pPr>
            <w:r w:rsidRPr="004B376C">
              <w:rPr>
                <w:b/>
                <w:sz w:val="22"/>
                <w:szCs w:val="22"/>
              </w:rPr>
              <w:t>Финансирование,</w:t>
            </w:r>
          </w:p>
          <w:p w:rsidR="00B57846" w:rsidRPr="004B376C" w:rsidRDefault="00E77E5A">
            <w:pPr>
              <w:jc w:val="center"/>
              <w:rPr>
                <w:b/>
                <w:sz w:val="22"/>
                <w:szCs w:val="22"/>
              </w:rPr>
            </w:pPr>
            <w:r w:rsidRPr="004B376C">
              <w:rPr>
                <w:b/>
                <w:sz w:val="22"/>
                <w:szCs w:val="22"/>
              </w:rPr>
              <w:t>тыс. рублей</w:t>
            </w:r>
          </w:p>
          <w:p w:rsidR="00B57846" w:rsidRPr="004B376C" w:rsidRDefault="00E77E5A">
            <w:pPr>
              <w:jc w:val="center"/>
              <w:rPr>
                <w:b/>
                <w:sz w:val="22"/>
                <w:szCs w:val="22"/>
              </w:rPr>
            </w:pPr>
            <w:r w:rsidRPr="004B376C">
              <w:rPr>
                <w:b/>
                <w:sz w:val="22"/>
                <w:szCs w:val="22"/>
              </w:rPr>
              <w:t>(</w:t>
            </w:r>
            <w:r w:rsidRPr="004B376C">
              <w:rPr>
                <w:b/>
                <w:i/>
                <w:sz w:val="22"/>
                <w:szCs w:val="22"/>
              </w:rPr>
              <w:t>с указанием источника финансирования - местный, областной, федеральный бюджеты; собственные средства</w:t>
            </w:r>
            <w:r w:rsidRPr="004B376C">
              <w:rPr>
                <w:b/>
                <w:sz w:val="22"/>
                <w:szCs w:val="22"/>
              </w:rPr>
              <w:t>)</w:t>
            </w:r>
          </w:p>
        </w:tc>
      </w:tr>
      <w:tr w:rsidR="00C609C9" w:rsidTr="00636AB3">
        <w:trPr>
          <w:jc w:val="center"/>
        </w:trPr>
        <w:tc>
          <w:tcPr>
            <w:tcW w:w="675" w:type="dxa"/>
            <w:tcBorders>
              <w:top w:val="nil"/>
            </w:tcBorders>
            <w:vAlign w:val="center"/>
          </w:tcPr>
          <w:p w:rsidR="00C609C9" w:rsidRDefault="00C609C9">
            <w:pPr>
              <w:jc w:val="center"/>
              <w:rPr>
                <w:b/>
              </w:rPr>
            </w:pPr>
          </w:p>
        </w:tc>
        <w:tc>
          <w:tcPr>
            <w:tcW w:w="2198" w:type="dxa"/>
            <w:tcBorders>
              <w:top w:val="nil"/>
            </w:tcBorders>
            <w:vAlign w:val="center"/>
          </w:tcPr>
          <w:p w:rsidR="00C609C9" w:rsidRPr="00C609C9" w:rsidRDefault="00C609C9" w:rsidP="00C609C9">
            <w:r w:rsidRPr="00C609C9">
              <w:t>МАУ КЦ им. Г.А. Речкалова</w:t>
            </w:r>
          </w:p>
        </w:tc>
        <w:tc>
          <w:tcPr>
            <w:tcW w:w="3756" w:type="dxa"/>
            <w:vAlign w:val="center"/>
          </w:tcPr>
          <w:p w:rsidR="00C609C9" w:rsidRPr="00C609C9" w:rsidRDefault="00C609C9" w:rsidP="00C609C9">
            <w:r w:rsidRPr="00C609C9">
              <w:t>Снегоуборочная машина</w:t>
            </w:r>
          </w:p>
        </w:tc>
        <w:tc>
          <w:tcPr>
            <w:tcW w:w="2942" w:type="dxa"/>
            <w:vAlign w:val="center"/>
          </w:tcPr>
          <w:p w:rsidR="00C609C9" w:rsidRPr="00636AB3" w:rsidRDefault="00636AB3">
            <w:pPr>
              <w:jc w:val="center"/>
            </w:pPr>
            <w:r w:rsidRPr="00636AB3">
              <w:t>82,240</w:t>
            </w:r>
            <w:r w:rsidR="009B5E44">
              <w:t xml:space="preserve"> местный бюджет</w:t>
            </w:r>
          </w:p>
        </w:tc>
      </w:tr>
      <w:tr w:rsidR="00B57B45" w:rsidTr="00636AB3">
        <w:trPr>
          <w:jc w:val="center"/>
        </w:trPr>
        <w:tc>
          <w:tcPr>
            <w:tcW w:w="675" w:type="dxa"/>
            <w:vMerge w:val="restart"/>
            <w:tcBorders>
              <w:top w:val="single" w:sz="4" w:space="0" w:color="auto"/>
            </w:tcBorders>
          </w:tcPr>
          <w:p w:rsidR="00B57B45" w:rsidRDefault="00B57B45">
            <w:pPr>
              <w:jc w:val="both"/>
            </w:pPr>
          </w:p>
        </w:tc>
        <w:tc>
          <w:tcPr>
            <w:tcW w:w="2198" w:type="dxa"/>
            <w:vMerge w:val="restart"/>
            <w:tcBorders>
              <w:top w:val="single" w:sz="4" w:space="0" w:color="auto"/>
            </w:tcBorders>
          </w:tcPr>
          <w:p w:rsidR="00B57B45" w:rsidRDefault="00B57B45" w:rsidP="00C609C9"/>
        </w:tc>
        <w:tc>
          <w:tcPr>
            <w:tcW w:w="3756" w:type="dxa"/>
          </w:tcPr>
          <w:p w:rsidR="00B57B45" w:rsidRDefault="00B57B45">
            <w:pPr>
              <w:jc w:val="both"/>
            </w:pPr>
          </w:p>
          <w:p w:rsidR="00B57B45" w:rsidRDefault="00636AB3" w:rsidP="00636AB3">
            <w:pPr>
              <w:jc w:val="both"/>
            </w:pPr>
            <w:r>
              <w:t>Сплит система</w:t>
            </w:r>
            <w:r w:rsidR="00B57B45">
              <w:t xml:space="preserve"> в здании </w:t>
            </w:r>
            <w:r w:rsidR="00B57B45" w:rsidRPr="00C609C9">
              <w:t>МАУ КЦ им. Г.А. Речкалова</w:t>
            </w:r>
            <w:r w:rsidR="000E40F4">
              <w:t xml:space="preserve"> «Бирюса»</w:t>
            </w:r>
          </w:p>
        </w:tc>
        <w:tc>
          <w:tcPr>
            <w:tcW w:w="2942" w:type="dxa"/>
          </w:tcPr>
          <w:p w:rsidR="00B57B45" w:rsidRDefault="00636AB3">
            <w:pPr>
              <w:jc w:val="both"/>
            </w:pPr>
            <w:r>
              <w:t>71,489</w:t>
            </w:r>
            <w:r w:rsidR="009B5E44">
              <w:t xml:space="preserve"> собственные средства</w:t>
            </w:r>
          </w:p>
        </w:tc>
      </w:tr>
      <w:tr w:rsidR="00B57B45" w:rsidTr="00636AB3">
        <w:trPr>
          <w:jc w:val="center"/>
        </w:trPr>
        <w:tc>
          <w:tcPr>
            <w:tcW w:w="675" w:type="dxa"/>
            <w:vMerge/>
          </w:tcPr>
          <w:p w:rsidR="00B57B45" w:rsidRDefault="00B57B45">
            <w:pPr>
              <w:jc w:val="both"/>
            </w:pPr>
          </w:p>
        </w:tc>
        <w:tc>
          <w:tcPr>
            <w:tcW w:w="2198" w:type="dxa"/>
            <w:vMerge/>
          </w:tcPr>
          <w:p w:rsidR="00B57B45" w:rsidRPr="00C609C9" w:rsidRDefault="00B57B45" w:rsidP="00C609C9"/>
        </w:tc>
        <w:tc>
          <w:tcPr>
            <w:tcW w:w="3756" w:type="dxa"/>
          </w:tcPr>
          <w:p w:rsidR="00B57B45" w:rsidRPr="000E40F4" w:rsidRDefault="00636AB3" w:rsidP="00C609C9">
            <w:pPr>
              <w:jc w:val="both"/>
            </w:pPr>
            <w:r>
              <w:t xml:space="preserve">Сплит система </w:t>
            </w:r>
            <w:r w:rsidR="00B57B45" w:rsidRPr="00C609C9">
              <w:t xml:space="preserve">в </w:t>
            </w:r>
            <w:r w:rsidR="00B57B45">
              <w:t>родительском доме</w:t>
            </w:r>
            <w:r w:rsidR="00B57B45" w:rsidRPr="00C609C9">
              <w:t xml:space="preserve"> Г.А. Речкалова</w:t>
            </w:r>
            <w:r w:rsidR="000E40F4">
              <w:t xml:space="preserve"> «Бирюса»</w:t>
            </w:r>
          </w:p>
        </w:tc>
        <w:tc>
          <w:tcPr>
            <w:tcW w:w="2942" w:type="dxa"/>
          </w:tcPr>
          <w:p w:rsidR="00B57B45" w:rsidRDefault="00636AB3">
            <w:pPr>
              <w:jc w:val="both"/>
            </w:pPr>
            <w:r>
              <w:t>31,889</w:t>
            </w:r>
            <w:r w:rsidR="009B5E44">
              <w:t xml:space="preserve"> собственные средства</w:t>
            </w:r>
          </w:p>
        </w:tc>
      </w:tr>
      <w:tr w:rsidR="00636AB3" w:rsidTr="00636AB3">
        <w:trPr>
          <w:jc w:val="center"/>
        </w:trPr>
        <w:tc>
          <w:tcPr>
            <w:tcW w:w="675" w:type="dxa"/>
            <w:vMerge/>
          </w:tcPr>
          <w:p w:rsidR="00636AB3" w:rsidRDefault="00636AB3">
            <w:pPr>
              <w:jc w:val="both"/>
            </w:pPr>
          </w:p>
        </w:tc>
        <w:tc>
          <w:tcPr>
            <w:tcW w:w="2198" w:type="dxa"/>
            <w:vMerge/>
          </w:tcPr>
          <w:p w:rsidR="00636AB3" w:rsidRPr="00C609C9" w:rsidRDefault="00636AB3" w:rsidP="00C609C9"/>
        </w:tc>
        <w:tc>
          <w:tcPr>
            <w:tcW w:w="3756" w:type="dxa"/>
          </w:tcPr>
          <w:p w:rsidR="00636AB3" w:rsidRDefault="00636AB3" w:rsidP="00636AB3">
            <w:pPr>
              <w:jc w:val="both"/>
            </w:pPr>
            <w:r>
              <w:t>Монтаж сплит</w:t>
            </w:r>
            <w:r w:rsidR="000E40F4">
              <w:rPr>
                <w:lang w:val="en-US"/>
              </w:rPr>
              <w:t xml:space="preserve"> </w:t>
            </w:r>
            <w:r>
              <w:t>систем</w:t>
            </w:r>
          </w:p>
        </w:tc>
        <w:tc>
          <w:tcPr>
            <w:tcW w:w="2942" w:type="dxa"/>
          </w:tcPr>
          <w:p w:rsidR="00636AB3" w:rsidRDefault="00636AB3">
            <w:pPr>
              <w:jc w:val="both"/>
            </w:pPr>
            <w:r>
              <w:t>31,450</w:t>
            </w:r>
            <w:r w:rsidR="009B5E44">
              <w:t xml:space="preserve"> местный бюджет</w:t>
            </w:r>
          </w:p>
        </w:tc>
      </w:tr>
      <w:tr w:rsidR="00636AB3" w:rsidTr="00636AB3">
        <w:trPr>
          <w:jc w:val="center"/>
        </w:trPr>
        <w:tc>
          <w:tcPr>
            <w:tcW w:w="675" w:type="dxa"/>
            <w:vMerge/>
          </w:tcPr>
          <w:p w:rsidR="00636AB3" w:rsidRDefault="00636AB3">
            <w:pPr>
              <w:jc w:val="both"/>
            </w:pPr>
          </w:p>
        </w:tc>
        <w:tc>
          <w:tcPr>
            <w:tcW w:w="2198" w:type="dxa"/>
            <w:vMerge/>
          </w:tcPr>
          <w:p w:rsidR="00636AB3" w:rsidRPr="00C609C9" w:rsidRDefault="00636AB3" w:rsidP="00C609C9"/>
        </w:tc>
        <w:tc>
          <w:tcPr>
            <w:tcW w:w="3756" w:type="dxa"/>
          </w:tcPr>
          <w:p w:rsidR="00636AB3" w:rsidRDefault="00636AB3" w:rsidP="00636AB3">
            <w:pPr>
              <w:jc w:val="both"/>
            </w:pPr>
            <w:r>
              <w:t>Видеокамера</w:t>
            </w:r>
            <w:r w:rsidR="000E40F4">
              <w:t xml:space="preserve"> «</w:t>
            </w:r>
            <w:r w:rsidR="000E40F4">
              <w:rPr>
                <w:lang w:val="en-US"/>
              </w:rPr>
              <w:t>Panasonic</w:t>
            </w:r>
            <w:r w:rsidR="000E40F4">
              <w:t>»</w:t>
            </w:r>
          </w:p>
        </w:tc>
        <w:tc>
          <w:tcPr>
            <w:tcW w:w="2942" w:type="dxa"/>
          </w:tcPr>
          <w:p w:rsidR="00636AB3" w:rsidRDefault="00636AB3">
            <w:pPr>
              <w:jc w:val="both"/>
            </w:pPr>
            <w:r>
              <w:t>58,459</w:t>
            </w:r>
            <w:r w:rsidR="009B5E44">
              <w:t xml:space="preserve"> местный бюджет</w:t>
            </w:r>
          </w:p>
        </w:tc>
      </w:tr>
      <w:tr w:rsidR="00636AB3" w:rsidTr="00636AB3">
        <w:trPr>
          <w:jc w:val="center"/>
        </w:trPr>
        <w:tc>
          <w:tcPr>
            <w:tcW w:w="675" w:type="dxa"/>
            <w:vMerge/>
          </w:tcPr>
          <w:p w:rsidR="00636AB3" w:rsidRDefault="00636AB3">
            <w:pPr>
              <w:jc w:val="both"/>
            </w:pPr>
          </w:p>
        </w:tc>
        <w:tc>
          <w:tcPr>
            <w:tcW w:w="2198" w:type="dxa"/>
            <w:vMerge/>
          </w:tcPr>
          <w:p w:rsidR="00636AB3" w:rsidRPr="00C609C9" w:rsidRDefault="00636AB3" w:rsidP="00C609C9"/>
        </w:tc>
        <w:tc>
          <w:tcPr>
            <w:tcW w:w="3756" w:type="dxa"/>
          </w:tcPr>
          <w:p w:rsidR="00636AB3" w:rsidRDefault="00636AB3" w:rsidP="00636AB3">
            <w:pPr>
              <w:jc w:val="both"/>
            </w:pPr>
            <w:r>
              <w:t>Ремонт крыльца</w:t>
            </w:r>
          </w:p>
        </w:tc>
        <w:tc>
          <w:tcPr>
            <w:tcW w:w="2942" w:type="dxa"/>
          </w:tcPr>
          <w:p w:rsidR="00636AB3" w:rsidRDefault="00636AB3">
            <w:pPr>
              <w:jc w:val="both"/>
            </w:pPr>
            <w:r>
              <w:t>183,410</w:t>
            </w:r>
            <w:r w:rsidR="009B5E44">
              <w:t xml:space="preserve"> собственные средства</w:t>
            </w:r>
          </w:p>
        </w:tc>
      </w:tr>
      <w:tr w:rsidR="00636AB3" w:rsidTr="00636AB3">
        <w:trPr>
          <w:jc w:val="center"/>
        </w:trPr>
        <w:tc>
          <w:tcPr>
            <w:tcW w:w="675" w:type="dxa"/>
            <w:vMerge/>
          </w:tcPr>
          <w:p w:rsidR="00636AB3" w:rsidRDefault="00636AB3">
            <w:pPr>
              <w:jc w:val="both"/>
            </w:pPr>
          </w:p>
        </w:tc>
        <w:tc>
          <w:tcPr>
            <w:tcW w:w="2198" w:type="dxa"/>
            <w:vMerge/>
          </w:tcPr>
          <w:p w:rsidR="00636AB3" w:rsidRPr="00C609C9" w:rsidRDefault="00636AB3" w:rsidP="00C609C9"/>
        </w:tc>
        <w:tc>
          <w:tcPr>
            <w:tcW w:w="3756" w:type="dxa"/>
          </w:tcPr>
          <w:p w:rsidR="00636AB3" w:rsidRDefault="00636AB3" w:rsidP="00636AB3">
            <w:pPr>
              <w:jc w:val="both"/>
            </w:pPr>
            <w:r>
              <w:t xml:space="preserve">Приобретение и установка </w:t>
            </w:r>
            <w:r w:rsidR="00925ADC">
              <w:t>баннеров</w:t>
            </w:r>
          </w:p>
        </w:tc>
        <w:tc>
          <w:tcPr>
            <w:tcW w:w="2942" w:type="dxa"/>
          </w:tcPr>
          <w:p w:rsidR="00636AB3" w:rsidRDefault="00636AB3">
            <w:pPr>
              <w:jc w:val="both"/>
            </w:pPr>
            <w:r>
              <w:t>33,830</w:t>
            </w:r>
            <w:r w:rsidR="009B5E44">
              <w:t xml:space="preserve"> собственные средства</w:t>
            </w:r>
          </w:p>
        </w:tc>
      </w:tr>
      <w:tr w:rsidR="00B57B45" w:rsidTr="00636AB3">
        <w:trPr>
          <w:jc w:val="center"/>
        </w:trPr>
        <w:tc>
          <w:tcPr>
            <w:tcW w:w="675" w:type="dxa"/>
            <w:vMerge/>
          </w:tcPr>
          <w:p w:rsidR="00B57B45" w:rsidRDefault="00B57B45">
            <w:pPr>
              <w:jc w:val="both"/>
            </w:pPr>
          </w:p>
        </w:tc>
        <w:tc>
          <w:tcPr>
            <w:tcW w:w="2198" w:type="dxa"/>
            <w:vMerge/>
          </w:tcPr>
          <w:p w:rsidR="00B57B45" w:rsidRPr="00C609C9" w:rsidRDefault="00B57B45" w:rsidP="00C609C9"/>
        </w:tc>
        <w:tc>
          <w:tcPr>
            <w:tcW w:w="3756" w:type="dxa"/>
          </w:tcPr>
          <w:p w:rsidR="00B57B45" w:rsidRPr="00C609C9" w:rsidRDefault="00B57B45" w:rsidP="00C609C9">
            <w:pPr>
              <w:jc w:val="both"/>
            </w:pPr>
            <w:r>
              <w:t>Ноутбук</w:t>
            </w:r>
            <w:r w:rsidR="009B5E44">
              <w:t xml:space="preserve"> «</w:t>
            </w:r>
            <w:r w:rsidR="009B5E44">
              <w:rPr>
                <w:lang w:val="en-US"/>
              </w:rPr>
              <w:t>TEC</w:t>
            </w:r>
            <w:proofErr w:type="gramStart"/>
            <w:r w:rsidR="009B5E44">
              <w:t>П</w:t>
            </w:r>
            <w:proofErr w:type="gramEnd"/>
            <w:r w:rsidR="009B5E44">
              <w:t>»</w:t>
            </w:r>
          </w:p>
        </w:tc>
        <w:tc>
          <w:tcPr>
            <w:tcW w:w="2942" w:type="dxa"/>
          </w:tcPr>
          <w:p w:rsidR="00B57B45" w:rsidRDefault="00636AB3">
            <w:pPr>
              <w:jc w:val="both"/>
            </w:pPr>
            <w:r>
              <w:t>44,999</w:t>
            </w:r>
            <w:r w:rsidR="009B5E44">
              <w:t xml:space="preserve"> собственные средства</w:t>
            </w:r>
          </w:p>
        </w:tc>
      </w:tr>
    </w:tbl>
    <w:p w:rsidR="00B57846" w:rsidRDefault="00B57846">
      <w:pPr>
        <w:tabs>
          <w:tab w:val="left" w:pos="993"/>
        </w:tabs>
        <w:contextualSpacing/>
        <w:outlineLvl w:val="0"/>
        <w:rPr>
          <w:b/>
          <w:sz w:val="28"/>
          <w:szCs w:val="28"/>
        </w:rPr>
      </w:pPr>
    </w:p>
    <w:p w:rsidR="00B57846" w:rsidRDefault="00E77E5A">
      <w:pPr>
        <w:numPr>
          <w:ilvl w:val="0"/>
          <w:numId w:val="3"/>
        </w:numPr>
        <w:tabs>
          <w:tab w:val="left" w:pos="993"/>
        </w:tabs>
        <w:contextualSpacing/>
        <w:jc w:val="center"/>
        <w:outlineLvl w:val="0"/>
        <w:rPr>
          <w:b/>
          <w:sz w:val="28"/>
          <w:szCs w:val="28"/>
        </w:rPr>
      </w:pPr>
      <w:r>
        <w:rPr>
          <w:b/>
          <w:sz w:val="28"/>
          <w:szCs w:val="28"/>
        </w:rPr>
        <w:t>ИНФОРМАЦИЯ</w:t>
      </w:r>
    </w:p>
    <w:p w:rsidR="008E5371" w:rsidRDefault="00E77E5A">
      <w:pPr>
        <w:jc w:val="center"/>
        <w:rPr>
          <w:b/>
          <w:sz w:val="28"/>
          <w:szCs w:val="28"/>
        </w:rPr>
      </w:pPr>
      <w:r>
        <w:rPr>
          <w:b/>
          <w:sz w:val="28"/>
          <w:szCs w:val="28"/>
        </w:rPr>
        <w:t xml:space="preserve">о руководителях и специалистах культурно-досуговых учреждений, </w:t>
      </w:r>
      <w:r w:rsidRPr="00B57B45">
        <w:rPr>
          <w:b/>
          <w:sz w:val="28"/>
          <w:szCs w:val="28"/>
        </w:rPr>
        <w:t>награжденных в 202</w:t>
      </w:r>
      <w:r w:rsidR="001658A0" w:rsidRPr="00B57B45">
        <w:rPr>
          <w:b/>
          <w:sz w:val="28"/>
          <w:szCs w:val="28"/>
        </w:rPr>
        <w:t>4</w:t>
      </w:r>
      <w:r>
        <w:rPr>
          <w:b/>
          <w:sz w:val="28"/>
          <w:szCs w:val="28"/>
        </w:rPr>
        <w:t xml:space="preserve"> году почетными наградами </w:t>
      </w:r>
    </w:p>
    <w:p w:rsidR="00B57846" w:rsidRDefault="008E5371">
      <w:pPr>
        <w:jc w:val="center"/>
        <w:rPr>
          <w:b/>
          <w:sz w:val="28"/>
          <w:szCs w:val="28"/>
        </w:rPr>
      </w:pPr>
      <w:r w:rsidRPr="00BA31F3">
        <w:rPr>
          <w:b/>
          <w:sz w:val="28"/>
          <w:szCs w:val="28"/>
        </w:rPr>
        <w:t>(</w:t>
      </w:r>
      <w:r w:rsidRPr="00BA31F3">
        <w:rPr>
          <w:sz w:val="28"/>
          <w:szCs w:val="28"/>
        </w:rPr>
        <w:t>звания, премии, знаки отличия, доски почета и др.</w:t>
      </w:r>
      <w:r>
        <w:rPr>
          <w:sz w:val="28"/>
          <w:szCs w:val="28"/>
        </w:rPr>
        <w:t>)</w:t>
      </w:r>
    </w:p>
    <w:p w:rsidR="00B57846" w:rsidRPr="00BA31F3" w:rsidRDefault="00E77E5A">
      <w:pPr>
        <w:jc w:val="center"/>
        <w:rPr>
          <w:b/>
          <w:sz w:val="28"/>
          <w:szCs w:val="28"/>
        </w:rPr>
      </w:pPr>
      <w:r>
        <w:rPr>
          <w:b/>
          <w:sz w:val="28"/>
          <w:szCs w:val="28"/>
        </w:rPr>
        <w:t>федерального</w:t>
      </w:r>
      <w:r w:rsidR="00C16A6E">
        <w:rPr>
          <w:b/>
          <w:sz w:val="28"/>
          <w:szCs w:val="28"/>
        </w:rPr>
        <w:t xml:space="preserve">, </w:t>
      </w:r>
      <w:r>
        <w:rPr>
          <w:b/>
          <w:sz w:val="28"/>
          <w:szCs w:val="28"/>
        </w:rPr>
        <w:t xml:space="preserve">областного </w:t>
      </w:r>
      <w:r w:rsidR="00C16A6E" w:rsidRPr="00BA31F3">
        <w:rPr>
          <w:b/>
          <w:sz w:val="28"/>
          <w:szCs w:val="28"/>
        </w:rPr>
        <w:t xml:space="preserve">и муниципального </w:t>
      </w:r>
      <w:r w:rsidRPr="00BA31F3">
        <w:rPr>
          <w:b/>
          <w:sz w:val="28"/>
          <w:szCs w:val="28"/>
        </w:rPr>
        <w:t>уровней</w:t>
      </w:r>
    </w:p>
    <w:p w:rsidR="001A0665" w:rsidRDefault="008E5371">
      <w:pPr>
        <w:jc w:val="center"/>
        <w:rPr>
          <w:sz w:val="28"/>
          <w:szCs w:val="28"/>
        </w:rPr>
      </w:pPr>
      <w:r>
        <w:rPr>
          <w:sz w:val="28"/>
          <w:szCs w:val="28"/>
        </w:rPr>
        <w:t xml:space="preserve"> (</w:t>
      </w:r>
      <w:r w:rsidR="001A0665" w:rsidRPr="00BA31F3">
        <w:rPr>
          <w:sz w:val="28"/>
          <w:szCs w:val="28"/>
        </w:rPr>
        <w:t>награды творческих фестивалей и конкурсов не указывать)</w:t>
      </w:r>
    </w:p>
    <w:p w:rsidR="000E01E1" w:rsidRPr="00BA31F3" w:rsidRDefault="000E01E1">
      <w:pPr>
        <w:jc w:val="center"/>
        <w:rPr>
          <w:sz w:val="28"/>
          <w:szCs w:val="28"/>
        </w:rPr>
      </w:pPr>
    </w:p>
    <w:tbl>
      <w:tblPr>
        <w:tblStyle w:val="a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3"/>
        <w:gridCol w:w="2541"/>
        <w:gridCol w:w="3275"/>
        <w:gridCol w:w="142"/>
        <w:gridCol w:w="2999"/>
      </w:tblGrid>
      <w:tr w:rsidR="00B57846" w:rsidRPr="00BA31F3" w:rsidTr="00750BE5">
        <w:tc>
          <w:tcPr>
            <w:tcW w:w="813" w:type="dxa"/>
            <w:vAlign w:val="center"/>
          </w:tcPr>
          <w:p w:rsidR="00B57846" w:rsidRPr="00BA31F3" w:rsidRDefault="00E77E5A">
            <w:pPr>
              <w:jc w:val="center"/>
              <w:rPr>
                <w:rFonts w:ascii="Times New Roman" w:hAnsi="Times New Roman" w:cs="Times New Roman"/>
                <w:b/>
                <w:bCs/>
              </w:rPr>
            </w:pPr>
            <w:r w:rsidRPr="00BA31F3">
              <w:rPr>
                <w:rFonts w:ascii="Times New Roman" w:hAnsi="Times New Roman" w:cs="Times New Roman"/>
                <w:b/>
                <w:bCs/>
              </w:rPr>
              <w:t>№</w:t>
            </w:r>
          </w:p>
        </w:tc>
        <w:tc>
          <w:tcPr>
            <w:tcW w:w="2541" w:type="dxa"/>
            <w:vAlign w:val="center"/>
          </w:tcPr>
          <w:p w:rsidR="00B57846" w:rsidRPr="00BA31F3" w:rsidRDefault="00E77E5A">
            <w:pPr>
              <w:jc w:val="center"/>
              <w:rPr>
                <w:rFonts w:ascii="Times New Roman" w:hAnsi="Times New Roman" w:cs="Times New Roman"/>
                <w:b/>
                <w:bCs/>
              </w:rPr>
            </w:pPr>
            <w:r w:rsidRPr="00BA31F3">
              <w:rPr>
                <w:rFonts w:ascii="Times New Roman" w:hAnsi="Times New Roman" w:cs="Times New Roman"/>
                <w:b/>
                <w:bCs/>
              </w:rPr>
              <w:t>ФИО (полностью)</w:t>
            </w:r>
          </w:p>
        </w:tc>
        <w:tc>
          <w:tcPr>
            <w:tcW w:w="3275" w:type="dxa"/>
            <w:vAlign w:val="center"/>
          </w:tcPr>
          <w:p w:rsidR="00B57846" w:rsidRPr="00BA31F3" w:rsidRDefault="00E77E5A">
            <w:pPr>
              <w:jc w:val="center"/>
              <w:rPr>
                <w:rFonts w:ascii="Times New Roman" w:hAnsi="Times New Roman" w:cs="Times New Roman"/>
                <w:b/>
                <w:bCs/>
              </w:rPr>
            </w:pPr>
            <w:r w:rsidRPr="00BA31F3">
              <w:rPr>
                <w:rFonts w:ascii="Times New Roman" w:hAnsi="Times New Roman" w:cs="Times New Roman"/>
                <w:b/>
                <w:bCs/>
              </w:rPr>
              <w:t>Наименование должности и учреждения</w:t>
            </w:r>
          </w:p>
        </w:tc>
        <w:tc>
          <w:tcPr>
            <w:tcW w:w="3141" w:type="dxa"/>
            <w:gridSpan w:val="2"/>
            <w:vAlign w:val="center"/>
          </w:tcPr>
          <w:p w:rsidR="00B57846" w:rsidRPr="00BA31F3" w:rsidRDefault="00E77E5A">
            <w:pPr>
              <w:jc w:val="center"/>
              <w:rPr>
                <w:rFonts w:ascii="Times New Roman" w:hAnsi="Times New Roman" w:cs="Times New Roman"/>
                <w:b/>
                <w:bCs/>
              </w:rPr>
            </w:pPr>
            <w:r w:rsidRPr="00BA31F3">
              <w:rPr>
                <w:rFonts w:ascii="Times New Roman" w:hAnsi="Times New Roman" w:cs="Times New Roman"/>
                <w:b/>
                <w:bCs/>
              </w:rPr>
              <w:t>Наименование награды</w:t>
            </w:r>
          </w:p>
        </w:tc>
      </w:tr>
      <w:tr w:rsidR="00C16A6E" w:rsidRPr="00BA31F3" w:rsidTr="004F2468">
        <w:tc>
          <w:tcPr>
            <w:tcW w:w="9770" w:type="dxa"/>
            <w:gridSpan w:val="5"/>
            <w:vAlign w:val="center"/>
          </w:tcPr>
          <w:p w:rsidR="00C16A6E" w:rsidRPr="00BA31F3" w:rsidRDefault="00C16A6E">
            <w:pPr>
              <w:jc w:val="center"/>
              <w:rPr>
                <w:rFonts w:ascii="Times New Roman" w:hAnsi="Times New Roman" w:cs="Times New Roman"/>
                <w:b/>
                <w:bCs/>
              </w:rPr>
            </w:pPr>
            <w:r w:rsidRPr="00BA31F3">
              <w:rPr>
                <w:rFonts w:ascii="Times New Roman" w:hAnsi="Times New Roman" w:cs="Times New Roman"/>
                <w:b/>
                <w:bCs/>
              </w:rPr>
              <w:t>Награды федерального уровня</w:t>
            </w:r>
          </w:p>
        </w:tc>
      </w:tr>
      <w:tr w:rsidR="00B57846" w:rsidRPr="00BA31F3" w:rsidTr="00750BE5">
        <w:tc>
          <w:tcPr>
            <w:tcW w:w="813" w:type="dxa"/>
          </w:tcPr>
          <w:p w:rsidR="00B57846" w:rsidRPr="00BA31F3" w:rsidRDefault="00B57846">
            <w:pPr>
              <w:jc w:val="both"/>
              <w:rPr>
                <w:b/>
                <w:bCs/>
                <w:sz w:val="28"/>
                <w:szCs w:val="28"/>
              </w:rPr>
            </w:pPr>
          </w:p>
        </w:tc>
        <w:tc>
          <w:tcPr>
            <w:tcW w:w="2541" w:type="dxa"/>
          </w:tcPr>
          <w:p w:rsidR="00B57846" w:rsidRPr="00BA31F3" w:rsidRDefault="00B57846">
            <w:pPr>
              <w:jc w:val="both"/>
              <w:rPr>
                <w:rFonts w:ascii="Times New Roman" w:hAnsi="Times New Roman" w:cs="Times New Roman"/>
                <w:b/>
                <w:bCs/>
                <w:sz w:val="28"/>
                <w:szCs w:val="28"/>
              </w:rPr>
            </w:pPr>
          </w:p>
        </w:tc>
        <w:tc>
          <w:tcPr>
            <w:tcW w:w="3275" w:type="dxa"/>
          </w:tcPr>
          <w:p w:rsidR="00B57846" w:rsidRPr="00BA31F3" w:rsidRDefault="00B57846">
            <w:pPr>
              <w:jc w:val="both"/>
              <w:rPr>
                <w:rFonts w:ascii="Times New Roman" w:hAnsi="Times New Roman" w:cs="Times New Roman"/>
                <w:b/>
                <w:bCs/>
                <w:sz w:val="28"/>
                <w:szCs w:val="28"/>
              </w:rPr>
            </w:pPr>
          </w:p>
        </w:tc>
        <w:tc>
          <w:tcPr>
            <w:tcW w:w="3141" w:type="dxa"/>
            <w:gridSpan w:val="2"/>
          </w:tcPr>
          <w:p w:rsidR="00B57846" w:rsidRPr="00BA31F3" w:rsidRDefault="00B57846">
            <w:pPr>
              <w:jc w:val="both"/>
              <w:rPr>
                <w:rFonts w:ascii="Times New Roman" w:hAnsi="Times New Roman" w:cs="Times New Roman"/>
                <w:b/>
                <w:bCs/>
                <w:sz w:val="28"/>
                <w:szCs w:val="28"/>
              </w:rPr>
            </w:pPr>
          </w:p>
        </w:tc>
      </w:tr>
      <w:tr w:rsidR="00C16A6E" w:rsidRPr="00BA31F3" w:rsidTr="00750BE5">
        <w:tc>
          <w:tcPr>
            <w:tcW w:w="813" w:type="dxa"/>
          </w:tcPr>
          <w:p w:rsidR="00C16A6E" w:rsidRPr="00BA31F3" w:rsidRDefault="00C16A6E">
            <w:pPr>
              <w:jc w:val="both"/>
              <w:rPr>
                <w:b/>
                <w:bCs/>
                <w:sz w:val="28"/>
                <w:szCs w:val="28"/>
              </w:rPr>
            </w:pPr>
          </w:p>
        </w:tc>
        <w:tc>
          <w:tcPr>
            <w:tcW w:w="2541" w:type="dxa"/>
          </w:tcPr>
          <w:p w:rsidR="00C16A6E" w:rsidRPr="00BA31F3" w:rsidRDefault="00C16A6E">
            <w:pPr>
              <w:jc w:val="both"/>
              <w:rPr>
                <w:rFonts w:ascii="Times New Roman" w:hAnsi="Times New Roman" w:cs="Times New Roman"/>
                <w:b/>
                <w:bCs/>
                <w:sz w:val="28"/>
                <w:szCs w:val="28"/>
              </w:rPr>
            </w:pPr>
          </w:p>
        </w:tc>
        <w:tc>
          <w:tcPr>
            <w:tcW w:w="3275" w:type="dxa"/>
          </w:tcPr>
          <w:p w:rsidR="00C16A6E" w:rsidRPr="00BA31F3" w:rsidRDefault="00C16A6E">
            <w:pPr>
              <w:jc w:val="both"/>
              <w:rPr>
                <w:rFonts w:ascii="Times New Roman" w:hAnsi="Times New Roman" w:cs="Times New Roman"/>
                <w:b/>
                <w:bCs/>
                <w:sz w:val="28"/>
                <w:szCs w:val="28"/>
              </w:rPr>
            </w:pPr>
          </w:p>
        </w:tc>
        <w:tc>
          <w:tcPr>
            <w:tcW w:w="3141" w:type="dxa"/>
            <w:gridSpan w:val="2"/>
          </w:tcPr>
          <w:p w:rsidR="00C16A6E" w:rsidRPr="00BA31F3" w:rsidRDefault="00C16A6E">
            <w:pPr>
              <w:jc w:val="both"/>
              <w:rPr>
                <w:rFonts w:ascii="Times New Roman" w:hAnsi="Times New Roman" w:cs="Times New Roman"/>
                <w:b/>
                <w:bCs/>
                <w:sz w:val="28"/>
                <w:szCs w:val="28"/>
              </w:rPr>
            </w:pPr>
          </w:p>
        </w:tc>
      </w:tr>
      <w:tr w:rsidR="00C16A6E" w:rsidRPr="00BA31F3" w:rsidTr="004F2468">
        <w:tc>
          <w:tcPr>
            <w:tcW w:w="9770" w:type="dxa"/>
            <w:gridSpan w:val="5"/>
          </w:tcPr>
          <w:p w:rsidR="00C16A6E" w:rsidRPr="00BA31F3" w:rsidRDefault="00C16A6E" w:rsidP="00C16A6E">
            <w:pPr>
              <w:jc w:val="center"/>
              <w:rPr>
                <w:rFonts w:ascii="Times New Roman" w:hAnsi="Times New Roman" w:cs="Times New Roman"/>
                <w:b/>
                <w:bCs/>
                <w:sz w:val="28"/>
                <w:szCs w:val="28"/>
              </w:rPr>
            </w:pPr>
            <w:r w:rsidRPr="00BA31F3">
              <w:rPr>
                <w:rFonts w:ascii="Times New Roman" w:hAnsi="Times New Roman" w:cs="Times New Roman"/>
                <w:b/>
                <w:bCs/>
                <w:sz w:val="28"/>
                <w:szCs w:val="28"/>
              </w:rPr>
              <w:t>Награды областного уровня</w:t>
            </w:r>
          </w:p>
        </w:tc>
      </w:tr>
      <w:tr w:rsidR="00C16A6E" w:rsidRPr="00BA31F3" w:rsidTr="00750BE5">
        <w:tc>
          <w:tcPr>
            <w:tcW w:w="813" w:type="dxa"/>
          </w:tcPr>
          <w:p w:rsidR="00C16A6E" w:rsidRPr="00BA31F3" w:rsidRDefault="00C16A6E">
            <w:pPr>
              <w:jc w:val="both"/>
              <w:rPr>
                <w:b/>
                <w:bCs/>
                <w:sz w:val="28"/>
                <w:szCs w:val="28"/>
              </w:rPr>
            </w:pPr>
          </w:p>
        </w:tc>
        <w:tc>
          <w:tcPr>
            <w:tcW w:w="2541" w:type="dxa"/>
          </w:tcPr>
          <w:p w:rsidR="00C16A6E" w:rsidRPr="00BA31F3" w:rsidRDefault="00C16A6E">
            <w:pPr>
              <w:jc w:val="both"/>
              <w:rPr>
                <w:rFonts w:ascii="Times New Roman" w:hAnsi="Times New Roman" w:cs="Times New Roman"/>
                <w:b/>
                <w:bCs/>
                <w:sz w:val="28"/>
                <w:szCs w:val="28"/>
              </w:rPr>
            </w:pPr>
          </w:p>
        </w:tc>
        <w:tc>
          <w:tcPr>
            <w:tcW w:w="3275" w:type="dxa"/>
          </w:tcPr>
          <w:p w:rsidR="00C16A6E" w:rsidRPr="00BA31F3" w:rsidRDefault="00C16A6E">
            <w:pPr>
              <w:jc w:val="both"/>
              <w:rPr>
                <w:rFonts w:ascii="Times New Roman" w:hAnsi="Times New Roman" w:cs="Times New Roman"/>
                <w:b/>
                <w:bCs/>
                <w:sz w:val="28"/>
                <w:szCs w:val="28"/>
              </w:rPr>
            </w:pPr>
          </w:p>
        </w:tc>
        <w:tc>
          <w:tcPr>
            <w:tcW w:w="3141" w:type="dxa"/>
            <w:gridSpan w:val="2"/>
          </w:tcPr>
          <w:p w:rsidR="00C16A6E" w:rsidRPr="00BA31F3" w:rsidRDefault="00C16A6E">
            <w:pPr>
              <w:jc w:val="both"/>
              <w:rPr>
                <w:rFonts w:ascii="Times New Roman" w:hAnsi="Times New Roman" w:cs="Times New Roman"/>
                <w:b/>
                <w:bCs/>
                <w:sz w:val="28"/>
                <w:szCs w:val="28"/>
              </w:rPr>
            </w:pPr>
          </w:p>
        </w:tc>
      </w:tr>
      <w:tr w:rsidR="00C16A6E" w:rsidRPr="00BA31F3" w:rsidTr="00750BE5">
        <w:tc>
          <w:tcPr>
            <w:tcW w:w="813" w:type="dxa"/>
          </w:tcPr>
          <w:p w:rsidR="00C16A6E" w:rsidRPr="00BA31F3" w:rsidRDefault="00C16A6E">
            <w:pPr>
              <w:jc w:val="both"/>
              <w:rPr>
                <w:b/>
                <w:bCs/>
                <w:sz w:val="28"/>
                <w:szCs w:val="28"/>
              </w:rPr>
            </w:pPr>
          </w:p>
        </w:tc>
        <w:tc>
          <w:tcPr>
            <w:tcW w:w="2541" w:type="dxa"/>
          </w:tcPr>
          <w:p w:rsidR="00C16A6E" w:rsidRPr="00BA31F3" w:rsidRDefault="00C16A6E">
            <w:pPr>
              <w:jc w:val="both"/>
              <w:rPr>
                <w:rFonts w:ascii="Times New Roman" w:hAnsi="Times New Roman" w:cs="Times New Roman"/>
                <w:b/>
                <w:bCs/>
                <w:sz w:val="28"/>
                <w:szCs w:val="28"/>
              </w:rPr>
            </w:pPr>
          </w:p>
        </w:tc>
        <w:tc>
          <w:tcPr>
            <w:tcW w:w="3275" w:type="dxa"/>
          </w:tcPr>
          <w:p w:rsidR="00C16A6E" w:rsidRPr="00BA31F3" w:rsidRDefault="00C16A6E">
            <w:pPr>
              <w:jc w:val="both"/>
              <w:rPr>
                <w:rFonts w:ascii="Times New Roman" w:hAnsi="Times New Roman" w:cs="Times New Roman"/>
                <w:b/>
                <w:bCs/>
                <w:sz w:val="28"/>
                <w:szCs w:val="28"/>
              </w:rPr>
            </w:pPr>
          </w:p>
        </w:tc>
        <w:tc>
          <w:tcPr>
            <w:tcW w:w="3141" w:type="dxa"/>
            <w:gridSpan w:val="2"/>
          </w:tcPr>
          <w:p w:rsidR="00C16A6E" w:rsidRPr="00BA31F3" w:rsidRDefault="00C16A6E">
            <w:pPr>
              <w:jc w:val="both"/>
              <w:rPr>
                <w:rFonts w:ascii="Times New Roman" w:hAnsi="Times New Roman" w:cs="Times New Roman"/>
                <w:b/>
                <w:bCs/>
                <w:sz w:val="28"/>
                <w:szCs w:val="28"/>
              </w:rPr>
            </w:pPr>
          </w:p>
        </w:tc>
      </w:tr>
      <w:tr w:rsidR="00C16A6E" w:rsidRPr="00BA31F3" w:rsidTr="004F2468">
        <w:tc>
          <w:tcPr>
            <w:tcW w:w="9770" w:type="dxa"/>
            <w:gridSpan w:val="5"/>
          </w:tcPr>
          <w:p w:rsidR="00C16A6E" w:rsidRPr="00BA31F3" w:rsidRDefault="00C16A6E" w:rsidP="00C16A6E">
            <w:pPr>
              <w:jc w:val="center"/>
              <w:rPr>
                <w:rFonts w:ascii="Times New Roman" w:hAnsi="Times New Roman" w:cs="Times New Roman"/>
                <w:b/>
                <w:bCs/>
                <w:sz w:val="28"/>
                <w:szCs w:val="28"/>
              </w:rPr>
            </w:pPr>
            <w:r w:rsidRPr="00BA31F3">
              <w:rPr>
                <w:rFonts w:ascii="Times New Roman" w:hAnsi="Times New Roman" w:cs="Times New Roman"/>
                <w:b/>
                <w:bCs/>
                <w:sz w:val="28"/>
                <w:szCs w:val="28"/>
              </w:rPr>
              <w:t>Награды муниципального уровня</w:t>
            </w:r>
          </w:p>
        </w:tc>
      </w:tr>
      <w:tr w:rsidR="00C16A6E" w:rsidRPr="00BA31F3" w:rsidTr="00750BE5">
        <w:tc>
          <w:tcPr>
            <w:tcW w:w="813" w:type="dxa"/>
          </w:tcPr>
          <w:p w:rsidR="00C16A6E" w:rsidRPr="00BA31F3" w:rsidRDefault="00C16A6E">
            <w:pPr>
              <w:jc w:val="both"/>
              <w:rPr>
                <w:b/>
                <w:bCs/>
                <w:sz w:val="28"/>
                <w:szCs w:val="28"/>
              </w:rPr>
            </w:pPr>
          </w:p>
        </w:tc>
        <w:tc>
          <w:tcPr>
            <w:tcW w:w="2541" w:type="dxa"/>
          </w:tcPr>
          <w:p w:rsidR="00C16A6E" w:rsidRPr="00F16FC5" w:rsidRDefault="00F16FC5">
            <w:pPr>
              <w:jc w:val="both"/>
              <w:rPr>
                <w:rFonts w:ascii="Times New Roman" w:hAnsi="Times New Roman" w:cs="Times New Roman"/>
                <w:bCs/>
              </w:rPr>
            </w:pPr>
            <w:r w:rsidRPr="00F16FC5">
              <w:rPr>
                <w:rFonts w:ascii="Times New Roman" w:hAnsi="Times New Roman" w:cs="Times New Roman"/>
                <w:bCs/>
              </w:rPr>
              <w:t>Мурзина Светлана Ростиславовна</w:t>
            </w:r>
          </w:p>
        </w:tc>
        <w:tc>
          <w:tcPr>
            <w:tcW w:w="3417" w:type="dxa"/>
            <w:gridSpan w:val="2"/>
          </w:tcPr>
          <w:p w:rsidR="00C16A6E" w:rsidRPr="00F16FC5" w:rsidRDefault="00F16FC5">
            <w:pPr>
              <w:jc w:val="both"/>
              <w:rPr>
                <w:rFonts w:ascii="Times New Roman" w:hAnsi="Times New Roman" w:cs="Times New Roman"/>
                <w:bCs/>
              </w:rPr>
            </w:pPr>
            <w:r w:rsidRPr="00F16FC5">
              <w:rPr>
                <w:rFonts w:ascii="Times New Roman" w:hAnsi="Times New Roman" w:cs="Times New Roman"/>
                <w:bCs/>
              </w:rPr>
              <w:t>Методист муниципального автономного учреждения «Культурный центр имени</w:t>
            </w:r>
            <w:proofErr w:type="gramStart"/>
            <w:r w:rsidRPr="00F16FC5">
              <w:rPr>
                <w:rFonts w:ascii="Times New Roman" w:hAnsi="Times New Roman" w:cs="Times New Roman"/>
                <w:bCs/>
              </w:rPr>
              <w:t xml:space="preserve"> Д</w:t>
            </w:r>
            <w:proofErr w:type="gramEnd"/>
            <w:r w:rsidRPr="00F16FC5">
              <w:rPr>
                <w:rFonts w:ascii="Times New Roman" w:hAnsi="Times New Roman" w:cs="Times New Roman"/>
                <w:bCs/>
              </w:rPr>
              <w:t>важды Героя Советского Союза Г.А. Речкалова»</w:t>
            </w:r>
          </w:p>
        </w:tc>
        <w:tc>
          <w:tcPr>
            <w:tcW w:w="2999" w:type="dxa"/>
          </w:tcPr>
          <w:p w:rsidR="00C16A6E" w:rsidRPr="00F16FC5" w:rsidRDefault="00750BE5">
            <w:pPr>
              <w:jc w:val="both"/>
              <w:rPr>
                <w:rFonts w:ascii="Times New Roman" w:hAnsi="Times New Roman" w:cs="Times New Roman"/>
                <w:bCs/>
              </w:rPr>
            </w:pPr>
            <w:r w:rsidRPr="00F16FC5">
              <w:rPr>
                <w:rFonts w:ascii="Times New Roman" w:hAnsi="Times New Roman" w:cs="Times New Roman"/>
                <w:bCs/>
              </w:rPr>
              <w:t>Благодарственное письмо Администрации Ирбитского МО</w:t>
            </w:r>
          </w:p>
        </w:tc>
      </w:tr>
      <w:tr w:rsidR="00C16A6E" w:rsidTr="00750BE5">
        <w:tc>
          <w:tcPr>
            <w:tcW w:w="813" w:type="dxa"/>
          </w:tcPr>
          <w:p w:rsidR="00C16A6E" w:rsidRDefault="00C16A6E">
            <w:pPr>
              <w:jc w:val="both"/>
              <w:rPr>
                <w:b/>
                <w:bCs/>
                <w:sz w:val="28"/>
                <w:szCs w:val="28"/>
              </w:rPr>
            </w:pPr>
          </w:p>
        </w:tc>
        <w:tc>
          <w:tcPr>
            <w:tcW w:w="2541" w:type="dxa"/>
          </w:tcPr>
          <w:p w:rsidR="00C16A6E" w:rsidRPr="00F16FC5" w:rsidRDefault="00F16FC5">
            <w:pPr>
              <w:jc w:val="both"/>
              <w:rPr>
                <w:rFonts w:ascii="Times New Roman" w:hAnsi="Times New Roman" w:cs="Times New Roman"/>
                <w:bCs/>
              </w:rPr>
            </w:pPr>
            <w:r>
              <w:rPr>
                <w:rFonts w:ascii="Times New Roman" w:hAnsi="Times New Roman" w:cs="Times New Roman"/>
                <w:bCs/>
              </w:rPr>
              <w:t>Белобородов Никита Анатольевич</w:t>
            </w:r>
          </w:p>
        </w:tc>
        <w:tc>
          <w:tcPr>
            <w:tcW w:w="3417" w:type="dxa"/>
            <w:gridSpan w:val="2"/>
          </w:tcPr>
          <w:p w:rsidR="00C16A6E" w:rsidRPr="00285872" w:rsidRDefault="00F16FC5">
            <w:pPr>
              <w:jc w:val="both"/>
              <w:rPr>
                <w:rFonts w:ascii="Times New Roman" w:hAnsi="Times New Roman" w:cs="Times New Roman"/>
                <w:b/>
                <w:bCs/>
                <w:sz w:val="28"/>
                <w:szCs w:val="28"/>
              </w:rPr>
            </w:pPr>
            <w:r w:rsidRPr="00F16FC5">
              <w:rPr>
                <w:rFonts w:ascii="Times New Roman" w:hAnsi="Times New Roman" w:cs="Times New Roman"/>
                <w:bCs/>
              </w:rPr>
              <w:t>Методист муниципального автономного учреждения «Культурный центр имени</w:t>
            </w:r>
            <w:proofErr w:type="gramStart"/>
            <w:r w:rsidRPr="00F16FC5">
              <w:rPr>
                <w:rFonts w:ascii="Times New Roman" w:hAnsi="Times New Roman" w:cs="Times New Roman"/>
                <w:bCs/>
              </w:rPr>
              <w:t xml:space="preserve"> Д</w:t>
            </w:r>
            <w:proofErr w:type="gramEnd"/>
            <w:r w:rsidRPr="00F16FC5">
              <w:rPr>
                <w:rFonts w:ascii="Times New Roman" w:hAnsi="Times New Roman" w:cs="Times New Roman"/>
                <w:bCs/>
              </w:rPr>
              <w:t>важды Героя Советского Союза Г.А. Речкалова»</w:t>
            </w:r>
          </w:p>
        </w:tc>
        <w:tc>
          <w:tcPr>
            <w:tcW w:w="2999" w:type="dxa"/>
          </w:tcPr>
          <w:p w:rsidR="00C16A6E" w:rsidRPr="00285872" w:rsidRDefault="00F16FC5">
            <w:pPr>
              <w:jc w:val="both"/>
              <w:rPr>
                <w:rFonts w:ascii="Times New Roman" w:hAnsi="Times New Roman" w:cs="Times New Roman"/>
                <w:b/>
                <w:bCs/>
                <w:sz w:val="28"/>
                <w:szCs w:val="28"/>
              </w:rPr>
            </w:pPr>
            <w:r w:rsidRPr="00F16FC5">
              <w:rPr>
                <w:rFonts w:ascii="Times New Roman" w:hAnsi="Times New Roman" w:cs="Times New Roman"/>
                <w:bCs/>
              </w:rPr>
              <w:t>Благодарственное письмо Администрации Ирбитского МО</w:t>
            </w:r>
          </w:p>
        </w:tc>
      </w:tr>
      <w:tr w:rsidR="00F16FC5" w:rsidTr="00750BE5">
        <w:tc>
          <w:tcPr>
            <w:tcW w:w="813" w:type="dxa"/>
          </w:tcPr>
          <w:p w:rsidR="00F16FC5" w:rsidRDefault="00F16FC5">
            <w:pPr>
              <w:jc w:val="both"/>
              <w:rPr>
                <w:b/>
                <w:bCs/>
                <w:sz w:val="28"/>
                <w:szCs w:val="28"/>
              </w:rPr>
            </w:pPr>
          </w:p>
        </w:tc>
        <w:tc>
          <w:tcPr>
            <w:tcW w:w="2541" w:type="dxa"/>
          </w:tcPr>
          <w:p w:rsidR="00F16FC5" w:rsidRDefault="00F16FC5">
            <w:pPr>
              <w:jc w:val="both"/>
              <w:rPr>
                <w:bCs/>
              </w:rPr>
            </w:pPr>
            <w:r>
              <w:rPr>
                <w:rFonts w:ascii="Times New Roman" w:hAnsi="Times New Roman" w:cs="Times New Roman"/>
                <w:bCs/>
              </w:rPr>
              <w:t>Белобородов Никита Анатольевич</w:t>
            </w:r>
          </w:p>
        </w:tc>
        <w:tc>
          <w:tcPr>
            <w:tcW w:w="3417" w:type="dxa"/>
            <w:gridSpan w:val="2"/>
          </w:tcPr>
          <w:p w:rsidR="00F16FC5" w:rsidRPr="00F16FC5" w:rsidRDefault="00F16FC5">
            <w:pPr>
              <w:jc w:val="both"/>
              <w:rPr>
                <w:bCs/>
              </w:rPr>
            </w:pPr>
            <w:r w:rsidRPr="00F16FC5">
              <w:rPr>
                <w:rFonts w:ascii="Times New Roman" w:hAnsi="Times New Roman" w:cs="Times New Roman"/>
                <w:bCs/>
              </w:rPr>
              <w:t>Методист муниципального автономного учреждения «Культурный центр имени</w:t>
            </w:r>
            <w:proofErr w:type="gramStart"/>
            <w:r w:rsidRPr="00F16FC5">
              <w:rPr>
                <w:rFonts w:ascii="Times New Roman" w:hAnsi="Times New Roman" w:cs="Times New Roman"/>
                <w:bCs/>
              </w:rPr>
              <w:t xml:space="preserve"> Д</w:t>
            </w:r>
            <w:proofErr w:type="gramEnd"/>
            <w:r w:rsidRPr="00F16FC5">
              <w:rPr>
                <w:rFonts w:ascii="Times New Roman" w:hAnsi="Times New Roman" w:cs="Times New Roman"/>
                <w:bCs/>
              </w:rPr>
              <w:t>важды Героя Советского Союза Г.А. Речкалова»</w:t>
            </w:r>
          </w:p>
        </w:tc>
        <w:tc>
          <w:tcPr>
            <w:tcW w:w="2999" w:type="dxa"/>
          </w:tcPr>
          <w:p w:rsidR="00F16FC5" w:rsidRPr="00F16FC5" w:rsidRDefault="00F16FC5" w:rsidP="00B74487">
            <w:pPr>
              <w:rPr>
                <w:rFonts w:ascii="Times New Roman" w:hAnsi="Times New Roman" w:cs="Times New Roman"/>
                <w:bCs/>
              </w:rPr>
            </w:pPr>
            <w:r>
              <w:rPr>
                <w:rFonts w:ascii="Times New Roman" w:hAnsi="Times New Roman" w:cs="Times New Roman"/>
                <w:bCs/>
              </w:rPr>
              <w:t xml:space="preserve">Грамота Главы </w:t>
            </w:r>
            <w:r w:rsidRPr="00F16FC5">
              <w:rPr>
                <w:rFonts w:ascii="Times New Roman" w:hAnsi="Times New Roman" w:cs="Times New Roman"/>
                <w:bCs/>
              </w:rPr>
              <w:t>Ирбитского МО</w:t>
            </w:r>
          </w:p>
        </w:tc>
      </w:tr>
      <w:tr w:rsidR="00F16FC5" w:rsidTr="00750BE5">
        <w:tc>
          <w:tcPr>
            <w:tcW w:w="813" w:type="dxa"/>
          </w:tcPr>
          <w:p w:rsidR="00F16FC5" w:rsidRDefault="00F16FC5">
            <w:pPr>
              <w:jc w:val="both"/>
              <w:rPr>
                <w:b/>
                <w:bCs/>
                <w:sz w:val="28"/>
                <w:szCs w:val="28"/>
              </w:rPr>
            </w:pPr>
          </w:p>
        </w:tc>
        <w:tc>
          <w:tcPr>
            <w:tcW w:w="2541" w:type="dxa"/>
          </w:tcPr>
          <w:p w:rsidR="00F16FC5" w:rsidRDefault="00F16FC5">
            <w:pPr>
              <w:jc w:val="both"/>
              <w:rPr>
                <w:bCs/>
              </w:rPr>
            </w:pPr>
          </w:p>
        </w:tc>
        <w:tc>
          <w:tcPr>
            <w:tcW w:w="3417" w:type="dxa"/>
            <w:gridSpan w:val="2"/>
          </w:tcPr>
          <w:p w:rsidR="00F16FC5" w:rsidRPr="00F16FC5" w:rsidRDefault="00F16FC5">
            <w:pPr>
              <w:jc w:val="both"/>
              <w:rPr>
                <w:bCs/>
              </w:rPr>
            </w:pPr>
          </w:p>
        </w:tc>
        <w:tc>
          <w:tcPr>
            <w:tcW w:w="2999" w:type="dxa"/>
          </w:tcPr>
          <w:p w:rsidR="00F16FC5" w:rsidRDefault="00F16FC5">
            <w:pPr>
              <w:jc w:val="both"/>
              <w:rPr>
                <w:bCs/>
              </w:rPr>
            </w:pPr>
          </w:p>
        </w:tc>
      </w:tr>
    </w:tbl>
    <w:p w:rsidR="00B57846" w:rsidRDefault="00B57846">
      <w:pPr>
        <w:contextualSpacing/>
        <w:jc w:val="both"/>
        <w:rPr>
          <w:b/>
          <w:sz w:val="28"/>
          <w:szCs w:val="28"/>
        </w:rPr>
      </w:pPr>
    </w:p>
    <w:p w:rsidR="00925ADC" w:rsidRDefault="00925ADC">
      <w:pPr>
        <w:contextualSpacing/>
        <w:jc w:val="both"/>
        <w:rPr>
          <w:b/>
          <w:sz w:val="28"/>
          <w:szCs w:val="28"/>
        </w:rPr>
      </w:pPr>
    </w:p>
    <w:p w:rsidR="00925ADC" w:rsidRDefault="00925ADC">
      <w:pPr>
        <w:contextualSpacing/>
        <w:jc w:val="both"/>
        <w:rPr>
          <w:b/>
          <w:sz w:val="28"/>
          <w:szCs w:val="28"/>
        </w:rPr>
      </w:pPr>
    </w:p>
    <w:p w:rsidR="00925ADC" w:rsidRDefault="00925ADC">
      <w:pPr>
        <w:contextualSpacing/>
        <w:jc w:val="both"/>
        <w:rPr>
          <w:b/>
          <w:sz w:val="28"/>
          <w:szCs w:val="28"/>
        </w:rPr>
      </w:pPr>
    </w:p>
    <w:p w:rsidR="00B57846" w:rsidRDefault="00E77E5A">
      <w:pPr>
        <w:numPr>
          <w:ilvl w:val="0"/>
          <w:numId w:val="3"/>
        </w:numPr>
        <w:tabs>
          <w:tab w:val="left" w:pos="993"/>
        </w:tabs>
        <w:contextualSpacing/>
        <w:jc w:val="center"/>
        <w:outlineLvl w:val="0"/>
        <w:rPr>
          <w:b/>
          <w:sz w:val="28"/>
          <w:szCs w:val="28"/>
        </w:rPr>
      </w:pPr>
      <w:r>
        <w:rPr>
          <w:b/>
          <w:sz w:val="28"/>
          <w:szCs w:val="28"/>
        </w:rPr>
        <w:lastRenderedPageBreak/>
        <w:t>ИНФОРМАЦИЯ</w:t>
      </w:r>
    </w:p>
    <w:p w:rsidR="00B57846" w:rsidRDefault="00E77E5A">
      <w:pPr>
        <w:rPr>
          <w:sz w:val="28"/>
          <w:szCs w:val="28"/>
        </w:rPr>
      </w:pPr>
      <w:r>
        <w:rPr>
          <w:b/>
          <w:sz w:val="28"/>
          <w:szCs w:val="28"/>
        </w:rPr>
        <w:t xml:space="preserve"> о творческих проектах культурно-досуговых учреждений МО, получивших гранты в результате участия в конкурсах </w:t>
      </w:r>
      <w:r w:rsidR="00605028">
        <w:rPr>
          <w:rFonts w:ascii="Arial" w:eastAsia="SimSun" w:hAnsi="Arial" w:cs="Arial"/>
          <w:color w:val="1A0DAB"/>
          <w:u w:val="single"/>
          <w:shd w:val="clear" w:color="auto" w:fill="FFFFFF"/>
          <w:lang w:val="en-US" w:eastAsia="zh-CN"/>
        </w:rPr>
        <w:fldChar w:fldCharType="begin"/>
      </w:r>
      <w:r>
        <w:rPr>
          <w:rFonts w:ascii="Arial" w:eastAsia="SimSun" w:hAnsi="Arial" w:cs="Arial"/>
          <w:color w:val="1A0DAB"/>
          <w:u w:val="single"/>
          <w:shd w:val="clear" w:color="auto" w:fill="FFFFFF"/>
          <w:lang w:eastAsia="zh-CN"/>
        </w:rPr>
        <w:instrText xml:space="preserve"> </w:instrText>
      </w:r>
      <w:r>
        <w:rPr>
          <w:rFonts w:ascii="Arial" w:eastAsia="SimSun" w:hAnsi="Arial" w:cs="Arial"/>
          <w:color w:val="1A0DAB"/>
          <w:u w:val="single"/>
          <w:shd w:val="clear" w:color="auto" w:fill="FFFFFF"/>
          <w:lang w:val="en-US" w:eastAsia="zh-CN"/>
        </w:rPr>
        <w:instrText>HYPERLINK</w:instrText>
      </w:r>
      <w:r>
        <w:rPr>
          <w:rFonts w:ascii="Arial" w:eastAsia="SimSun" w:hAnsi="Arial" w:cs="Arial"/>
          <w:color w:val="1A0DAB"/>
          <w:u w:val="single"/>
          <w:shd w:val="clear" w:color="auto" w:fill="FFFFFF"/>
          <w:lang w:eastAsia="zh-CN"/>
        </w:rPr>
        <w:instrText xml:space="preserve"> "</w:instrText>
      </w:r>
      <w:r>
        <w:rPr>
          <w:rFonts w:ascii="Arial" w:eastAsia="SimSun" w:hAnsi="Arial" w:cs="Arial"/>
          <w:color w:val="1A0DAB"/>
          <w:u w:val="single"/>
          <w:shd w:val="clear" w:color="auto" w:fill="FFFFFF"/>
          <w:lang w:val="en-US" w:eastAsia="zh-CN"/>
        </w:rPr>
        <w:instrText>https</w:instrText>
      </w:r>
      <w:r>
        <w:rPr>
          <w:rFonts w:ascii="Arial" w:eastAsia="SimSun" w:hAnsi="Arial" w:cs="Arial"/>
          <w:color w:val="1A0DAB"/>
          <w:u w:val="single"/>
          <w:shd w:val="clear" w:color="auto" w:fill="FFFFFF"/>
          <w:lang w:eastAsia="zh-CN"/>
        </w:rPr>
        <w:instrText>://</w:instrText>
      </w:r>
      <w:r>
        <w:rPr>
          <w:rFonts w:ascii="Arial" w:eastAsia="SimSun" w:hAnsi="Arial" w:cs="Arial"/>
          <w:color w:val="1A0DAB"/>
          <w:u w:val="single"/>
          <w:shd w:val="clear" w:color="auto" w:fill="FFFFFF"/>
          <w:lang w:val="en-US" w:eastAsia="zh-CN"/>
        </w:rPr>
        <w:instrText>xn</w:instrText>
      </w:r>
      <w:r>
        <w:rPr>
          <w:rFonts w:ascii="Arial" w:eastAsia="SimSun" w:hAnsi="Arial" w:cs="Arial"/>
          <w:color w:val="1A0DAB"/>
          <w:u w:val="single"/>
          <w:shd w:val="clear" w:color="auto" w:fill="FFFFFF"/>
          <w:lang w:eastAsia="zh-CN"/>
        </w:rPr>
        <w:instrText>--80</w:instrText>
      </w:r>
      <w:r>
        <w:rPr>
          <w:rFonts w:ascii="Arial" w:eastAsia="SimSun" w:hAnsi="Arial" w:cs="Arial"/>
          <w:color w:val="1A0DAB"/>
          <w:u w:val="single"/>
          <w:shd w:val="clear" w:color="auto" w:fill="FFFFFF"/>
          <w:lang w:val="en-US" w:eastAsia="zh-CN"/>
        </w:rPr>
        <w:instrText>aeeqaabljrdbg</w:instrText>
      </w:r>
      <w:r>
        <w:rPr>
          <w:rFonts w:ascii="Arial" w:eastAsia="SimSun" w:hAnsi="Arial" w:cs="Arial"/>
          <w:color w:val="1A0DAB"/>
          <w:u w:val="single"/>
          <w:shd w:val="clear" w:color="auto" w:fill="FFFFFF"/>
          <w:lang w:eastAsia="zh-CN"/>
        </w:rPr>
        <w:instrText>6</w:instrText>
      </w:r>
      <w:r>
        <w:rPr>
          <w:rFonts w:ascii="Arial" w:eastAsia="SimSun" w:hAnsi="Arial" w:cs="Arial"/>
          <w:color w:val="1A0DAB"/>
          <w:u w:val="single"/>
          <w:shd w:val="clear" w:color="auto" w:fill="FFFFFF"/>
          <w:lang w:val="en-US" w:eastAsia="zh-CN"/>
        </w:rPr>
        <w:instrText>a</w:instrText>
      </w:r>
      <w:r>
        <w:rPr>
          <w:rFonts w:ascii="Arial" w:eastAsia="SimSun" w:hAnsi="Arial" w:cs="Arial"/>
          <w:color w:val="1A0DAB"/>
          <w:u w:val="single"/>
          <w:shd w:val="clear" w:color="auto" w:fill="FFFFFF"/>
          <w:lang w:eastAsia="zh-CN"/>
        </w:rPr>
        <w:instrText>3</w:instrText>
      </w:r>
      <w:r>
        <w:rPr>
          <w:rFonts w:ascii="Arial" w:eastAsia="SimSun" w:hAnsi="Arial" w:cs="Arial"/>
          <w:color w:val="1A0DAB"/>
          <w:u w:val="single"/>
          <w:shd w:val="clear" w:color="auto" w:fill="FFFFFF"/>
          <w:lang w:val="en-US" w:eastAsia="zh-CN"/>
        </w:rPr>
        <w:instrText>ahhcl</w:instrText>
      </w:r>
      <w:r>
        <w:rPr>
          <w:rFonts w:ascii="Arial" w:eastAsia="SimSun" w:hAnsi="Arial" w:cs="Arial"/>
          <w:color w:val="1A0DAB"/>
          <w:u w:val="single"/>
          <w:shd w:val="clear" w:color="auto" w:fill="FFFFFF"/>
          <w:lang w:eastAsia="zh-CN"/>
        </w:rPr>
        <w:instrText>4</w:instrText>
      </w:r>
      <w:r>
        <w:rPr>
          <w:rFonts w:ascii="Arial" w:eastAsia="SimSun" w:hAnsi="Arial" w:cs="Arial"/>
          <w:color w:val="1A0DAB"/>
          <w:u w:val="single"/>
          <w:shd w:val="clear" w:color="auto" w:fill="FFFFFF"/>
          <w:lang w:val="en-US" w:eastAsia="zh-CN"/>
        </w:rPr>
        <w:instrText>ay</w:instrText>
      </w:r>
      <w:r>
        <w:rPr>
          <w:rFonts w:ascii="Arial" w:eastAsia="SimSun" w:hAnsi="Arial" w:cs="Arial"/>
          <w:color w:val="1A0DAB"/>
          <w:u w:val="single"/>
          <w:shd w:val="clear" w:color="auto" w:fill="FFFFFF"/>
          <w:lang w:eastAsia="zh-CN"/>
        </w:rPr>
        <w:instrText>9</w:instrText>
      </w:r>
      <w:r>
        <w:rPr>
          <w:rFonts w:ascii="Arial" w:eastAsia="SimSun" w:hAnsi="Arial" w:cs="Arial"/>
          <w:color w:val="1A0DAB"/>
          <w:u w:val="single"/>
          <w:shd w:val="clear" w:color="auto" w:fill="FFFFFF"/>
          <w:lang w:val="en-US" w:eastAsia="zh-CN"/>
        </w:rPr>
        <w:instrText>hsa</w:instrText>
      </w:r>
      <w:r>
        <w:rPr>
          <w:rFonts w:ascii="Arial" w:eastAsia="SimSun" w:hAnsi="Arial" w:cs="Arial"/>
          <w:color w:val="1A0DAB"/>
          <w:u w:val="single"/>
          <w:shd w:val="clear" w:color="auto" w:fill="FFFFFF"/>
          <w:lang w:eastAsia="zh-CN"/>
        </w:rPr>
        <w:instrText>.</w:instrText>
      </w:r>
      <w:r>
        <w:rPr>
          <w:rFonts w:ascii="Arial" w:eastAsia="SimSun" w:hAnsi="Arial" w:cs="Arial"/>
          <w:color w:val="1A0DAB"/>
          <w:u w:val="single"/>
          <w:shd w:val="clear" w:color="auto" w:fill="FFFFFF"/>
          <w:lang w:val="en-US" w:eastAsia="zh-CN"/>
        </w:rPr>
        <w:instrText>xn</w:instrText>
      </w:r>
      <w:r>
        <w:rPr>
          <w:rFonts w:ascii="Arial" w:eastAsia="SimSun" w:hAnsi="Arial" w:cs="Arial"/>
          <w:color w:val="1A0DAB"/>
          <w:u w:val="single"/>
          <w:shd w:val="clear" w:color="auto" w:fill="FFFFFF"/>
          <w:lang w:eastAsia="zh-CN"/>
        </w:rPr>
        <w:instrText>--</w:instrText>
      </w:r>
      <w:r>
        <w:rPr>
          <w:rFonts w:ascii="Arial" w:eastAsia="SimSun" w:hAnsi="Arial" w:cs="Arial"/>
          <w:color w:val="1A0DAB"/>
          <w:u w:val="single"/>
          <w:shd w:val="clear" w:color="auto" w:fill="FFFFFF"/>
          <w:lang w:val="en-US" w:eastAsia="zh-CN"/>
        </w:rPr>
        <w:instrText>p</w:instrText>
      </w:r>
      <w:r>
        <w:rPr>
          <w:rFonts w:ascii="Arial" w:eastAsia="SimSun" w:hAnsi="Arial" w:cs="Arial"/>
          <w:color w:val="1A0DAB"/>
          <w:u w:val="single"/>
          <w:shd w:val="clear" w:color="auto" w:fill="FFFFFF"/>
          <w:lang w:eastAsia="zh-CN"/>
        </w:rPr>
        <w:instrText>1</w:instrText>
      </w:r>
      <w:r>
        <w:rPr>
          <w:rFonts w:ascii="Arial" w:eastAsia="SimSun" w:hAnsi="Arial" w:cs="Arial"/>
          <w:color w:val="1A0DAB"/>
          <w:u w:val="single"/>
          <w:shd w:val="clear" w:color="auto" w:fill="FFFFFF"/>
          <w:lang w:val="en-US" w:eastAsia="zh-CN"/>
        </w:rPr>
        <w:instrText>ai</w:instrText>
      </w:r>
      <w:r>
        <w:rPr>
          <w:rFonts w:ascii="Arial" w:eastAsia="SimSun" w:hAnsi="Arial" w:cs="Arial"/>
          <w:color w:val="1A0DAB"/>
          <w:u w:val="single"/>
          <w:shd w:val="clear" w:color="auto" w:fill="FFFFFF"/>
          <w:lang w:eastAsia="zh-CN"/>
        </w:rPr>
        <w:instrText>/"</w:instrText>
      </w:r>
      <w:r w:rsidR="00605028">
        <w:rPr>
          <w:rFonts w:ascii="Arial" w:eastAsia="SimSun" w:hAnsi="Arial" w:cs="Arial"/>
          <w:color w:val="1A0DAB"/>
          <w:u w:val="single"/>
          <w:shd w:val="clear" w:color="auto" w:fill="FFFFFF"/>
          <w:lang w:val="en-US" w:eastAsia="zh-CN"/>
        </w:rPr>
        <w:fldChar w:fldCharType="separate"/>
      </w:r>
      <w:r>
        <w:rPr>
          <w:rStyle w:val="a4"/>
          <w:b/>
          <w:bCs/>
          <w:color w:val="auto"/>
          <w:sz w:val="28"/>
          <w:szCs w:val="28"/>
          <w:u w:val="none"/>
          <w:shd w:val="clear" w:color="auto" w:fill="FFFFFF"/>
        </w:rPr>
        <w:t xml:space="preserve">Президентского фонда культурных инициатив, </w:t>
      </w:r>
      <w:r>
        <w:rPr>
          <w:rFonts w:eastAsia="SimSun"/>
          <w:b/>
          <w:bCs/>
          <w:sz w:val="28"/>
          <w:szCs w:val="28"/>
          <w:shd w:val="clear" w:color="auto" w:fill="FFFFFF"/>
        </w:rPr>
        <w:t>Фонда президентских грантов и других фондов.</w:t>
      </w:r>
    </w:p>
    <w:p w:rsidR="00B57846" w:rsidRDefault="00605028">
      <w:pPr>
        <w:jc w:val="center"/>
        <w:rPr>
          <w:i/>
          <w:sz w:val="28"/>
          <w:szCs w:val="28"/>
        </w:rPr>
      </w:pPr>
      <w:r>
        <w:rPr>
          <w:rFonts w:ascii="Arial" w:eastAsia="SimSun" w:hAnsi="Arial" w:cs="Arial"/>
          <w:color w:val="1A0DAB"/>
          <w:u w:val="single"/>
          <w:shd w:val="clear" w:color="auto" w:fill="FFFFFF"/>
          <w:lang w:val="en-US" w:eastAsia="zh-CN"/>
        </w:rPr>
        <w:fldChar w:fldCharType="end"/>
      </w:r>
      <w:r w:rsidR="00E77E5A">
        <w:rPr>
          <w:i/>
          <w:sz w:val="28"/>
          <w:szCs w:val="28"/>
        </w:rPr>
        <w:t>(кроме конкурсов в рамках национального проекта «Культура»)</w:t>
      </w:r>
    </w:p>
    <w:p w:rsidR="000E01E1" w:rsidRDefault="000E01E1">
      <w:pPr>
        <w:jc w:val="center"/>
        <w:rPr>
          <w:sz w:val="28"/>
          <w:szCs w:val="28"/>
        </w:rPr>
      </w:pPr>
    </w:p>
    <w:p w:rsidR="00B57846" w:rsidRDefault="00E77E5A">
      <w:pPr>
        <w:pStyle w:val="ae"/>
        <w:widowControl w:val="0"/>
        <w:numPr>
          <w:ilvl w:val="0"/>
          <w:numId w:val="5"/>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Наименование организации-грантодателя ____________________________</w:t>
      </w:r>
    </w:p>
    <w:p w:rsidR="00B57846" w:rsidRDefault="00E77E5A">
      <w:pPr>
        <w:pStyle w:val="ae"/>
        <w:widowControl w:val="0"/>
        <w:numPr>
          <w:ilvl w:val="0"/>
          <w:numId w:val="5"/>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Наименование учреждения, получившего грант _______________________</w:t>
      </w:r>
    </w:p>
    <w:p w:rsidR="00B57846" w:rsidRDefault="00E77E5A">
      <w:pPr>
        <w:pStyle w:val="ae"/>
        <w:widowControl w:val="0"/>
        <w:numPr>
          <w:ilvl w:val="0"/>
          <w:numId w:val="5"/>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Наименование проекта ____________________________________________</w:t>
      </w:r>
    </w:p>
    <w:p w:rsidR="00B57846" w:rsidRDefault="00E77E5A">
      <w:pPr>
        <w:pStyle w:val="ae"/>
        <w:widowControl w:val="0"/>
        <w:numPr>
          <w:ilvl w:val="0"/>
          <w:numId w:val="5"/>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Сроки реализации ________________________________________________</w:t>
      </w:r>
    </w:p>
    <w:p w:rsidR="00B57846" w:rsidRDefault="00E77E5A">
      <w:pPr>
        <w:pStyle w:val="ae"/>
        <w:widowControl w:val="0"/>
        <w:numPr>
          <w:ilvl w:val="0"/>
          <w:numId w:val="5"/>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Сумма гранта ___________________________________________________</w:t>
      </w:r>
    </w:p>
    <w:p w:rsidR="00B57846" w:rsidRDefault="00E77E5A">
      <w:pPr>
        <w:pStyle w:val="ae"/>
        <w:widowControl w:val="0"/>
        <w:numPr>
          <w:ilvl w:val="0"/>
          <w:numId w:val="5"/>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Краткое описание проекта _________________________________________</w:t>
      </w:r>
    </w:p>
    <w:p w:rsidR="00B57846" w:rsidRDefault="00B57846">
      <w:pPr>
        <w:pStyle w:val="af0"/>
        <w:ind w:left="792"/>
        <w:jc w:val="both"/>
        <w:rPr>
          <w:rFonts w:ascii="Times New Roman" w:hAnsi="Times New Roman"/>
          <w:sz w:val="28"/>
          <w:szCs w:val="28"/>
        </w:rPr>
      </w:pPr>
    </w:p>
    <w:p w:rsidR="00271D75" w:rsidRDefault="00271D75">
      <w:pPr>
        <w:pStyle w:val="af0"/>
        <w:ind w:left="792"/>
        <w:jc w:val="both"/>
        <w:rPr>
          <w:rFonts w:ascii="Times New Roman" w:hAnsi="Times New Roman"/>
          <w:sz w:val="28"/>
          <w:szCs w:val="28"/>
        </w:rPr>
      </w:pPr>
    </w:p>
    <w:p w:rsidR="00B57846" w:rsidRDefault="00E77E5A">
      <w:pPr>
        <w:numPr>
          <w:ilvl w:val="0"/>
          <w:numId w:val="3"/>
        </w:numPr>
        <w:tabs>
          <w:tab w:val="left" w:pos="993"/>
        </w:tabs>
        <w:contextualSpacing/>
        <w:jc w:val="center"/>
        <w:outlineLvl w:val="0"/>
        <w:rPr>
          <w:b/>
          <w:sz w:val="28"/>
          <w:szCs w:val="28"/>
        </w:rPr>
      </w:pPr>
      <w:r>
        <w:rPr>
          <w:b/>
          <w:sz w:val="28"/>
          <w:szCs w:val="28"/>
        </w:rPr>
        <w:t>ИНФОРМАЦИЯ</w:t>
      </w:r>
    </w:p>
    <w:p w:rsidR="00B57846" w:rsidRDefault="00E77E5A">
      <w:pPr>
        <w:pStyle w:val="ae"/>
        <w:widowControl w:val="0"/>
        <w:autoSpaceDE w:val="0"/>
        <w:autoSpaceDN w:val="0"/>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о работе КДУ по программе</w:t>
      </w:r>
    </w:p>
    <w:p w:rsidR="00B57846" w:rsidRDefault="00E77E5A">
      <w:pPr>
        <w:pStyle w:val="ae"/>
        <w:widowControl w:val="0"/>
        <w:autoSpaceDE w:val="0"/>
        <w:autoSpaceDN w:val="0"/>
        <w:spacing w:after="0" w:line="240" w:lineRule="auto"/>
        <w:ind w:left="0"/>
        <w:contextualSpacing w:val="0"/>
        <w:jc w:val="center"/>
        <w:rPr>
          <w:rFonts w:ascii="Times New Roman" w:hAnsi="Times New Roman"/>
          <w:b/>
          <w:sz w:val="28"/>
          <w:szCs w:val="28"/>
        </w:rPr>
      </w:pPr>
      <w:r w:rsidRPr="0012398F">
        <w:rPr>
          <w:rFonts w:ascii="Times New Roman" w:hAnsi="Times New Roman"/>
          <w:b/>
          <w:sz w:val="28"/>
          <w:szCs w:val="28"/>
        </w:rPr>
        <w:t>«Пушкинская карта»</w:t>
      </w:r>
      <w:r w:rsidR="001658A0">
        <w:rPr>
          <w:rFonts w:ascii="Times New Roman" w:hAnsi="Times New Roman"/>
          <w:b/>
          <w:sz w:val="28"/>
          <w:szCs w:val="28"/>
        </w:rPr>
        <w:t xml:space="preserve"> </w:t>
      </w:r>
      <w:r>
        <w:rPr>
          <w:rFonts w:ascii="Times New Roman" w:hAnsi="Times New Roman"/>
          <w:b/>
          <w:sz w:val="28"/>
          <w:szCs w:val="28"/>
        </w:rPr>
        <w:t>в 202</w:t>
      </w:r>
      <w:r w:rsidR="001658A0">
        <w:rPr>
          <w:rFonts w:ascii="Times New Roman" w:hAnsi="Times New Roman"/>
          <w:b/>
          <w:sz w:val="28"/>
          <w:szCs w:val="28"/>
        </w:rPr>
        <w:t>4</w:t>
      </w:r>
      <w:r>
        <w:rPr>
          <w:rFonts w:ascii="Times New Roman" w:hAnsi="Times New Roman"/>
          <w:b/>
          <w:sz w:val="28"/>
          <w:szCs w:val="28"/>
        </w:rPr>
        <w:t xml:space="preserve"> году</w:t>
      </w:r>
    </w:p>
    <w:p w:rsidR="007A3617" w:rsidRDefault="007A3617" w:rsidP="007A3617">
      <w:pPr>
        <w:pStyle w:val="ae"/>
        <w:widowControl w:val="0"/>
        <w:autoSpaceDE w:val="0"/>
        <w:autoSpaceDN w:val="0"/>
        <w:spacing w:after="0" w:line="240" w:lineRule="auto"/>
        <w:ind w:left="0"/>
        <w:contextualSpacing w:val="0"/>
        <w:jc w:val="center"/>
        <w:rPr>
          <w:rFonts w:ascii="Times New Roman" w:hAnsi="Times New Roman"/>
          <w:b/>
          <w:sz w:val="18"/>
          <w:szCs w:val="18"/>
        </w:rPr>
      </w:pPr>
    </w:p>
    <w:p w:rsidR="007A3617" w:rsidRPr="007911E8" w:rsidRDefault="007A3617" w:rsidP="007A3617">
      <w:pPr>
        <w:pStyle w:val="af0"/>
        <w:numPr>
          <w:ilvl w:val="0"/>
          <w:numId w:val="6"/>
        </w:numPr>
        <w:jc w:val="both"/>
        <w:rPr>
          <w:rFonts w:ascii="Times New Roman" w:hAnsi="Times New Roman"/>
          <w:sz w:val="28"/>
          <w:szCs w:val="28"/>
        </w:rPr>
      </w:pPr>
      <w:r w:rsidRPr="007911E8">
        <w:rPr>
          <w:rFonts w:ascii="Times New Roman" w:hAnsi="Times New Roman"/>
          <w:sz w:val="28"/>
          <w:szCs w:val="28"/>
        </w:rPr>
        <w:t>Перечень мероприятий, доступных по программе Пушкинская карта</w:t>
      </w:r>
    </w:p>
    <w:p w:rsidR="007A3617" w:rsidRPr="007911E8" w:rsidRDefault="007A3617" w:rsidP="007A3617">
      <w:pPr>
        <w:pStyle w:val="af0"/>
        <w:ind w:left="786"/>
        <w:jc w:val="both"/>
        <w:rPr>
          <w:rFonts w:ascii="Times New Roman" w:hAnsi="Times New Roman"/>
          <w:sz w:val="28"/>
          <w:szCs w:val="28"/>
        </w:rPr>
      </w:pPr>
    </w:p>
    <w:tbl>
      <w:tblPr>
        <w:tblStyle w:val="ad"/>
        <w:tblW w:w="0" w:type="auto"/>
        <w:tblInd w:w="786" w:type="dxa"/>
        <w:tblLook w:val="04A0" w:firstRow="1" w:lastRow="0" w:firstColumn="1" w:lastColumn="0" w:noHBand="0" w:noVBand="1"/>
      </w:tblPr>
      <w:tblGrid>
        <w:gridCol w:w="833"/>
        <w:gridCol w:w="2410"/>
        <w:gridCol w:w="1849"/>
        <w:gridCol w:w="1885"/>
        <w:gridCol w:w="2225"/>
      </w:tblGrid>
      <w:tr w:rsidR="007A3617" w:rsidRPr="00285872" w:rsidTr="00D1094D">
        <w:tc>
          <w:tcPr>
            <w:tcW w:w="833" w:type="dxa"/>
            <w:vMerge w:val="restart"/>
            <w:vAlign w:val="center"/>
          </w:tcPr>
          <w:p w:rsidR="007A3617" w:rsidRPr="00BA31F3" w:rsidRDefault="007A3617" w:rsidP="00BA31F3">
            <w:pPr>
              <w:pStyle w:val="af0"/>
              <w:jc w:val="center"/>
              <w:rPr>
                <w:rFonts w:ascii="Times New Roman" w:hAnsi="Times New Roman"/>
                <w:sz w:val="24"/>
                <w:szCs w:val="24"/>
              </w:rPr>
            </w:pPr>
            <w:r w:rsidRPr="00BA31F3">
              <w:rPr>
                <w:rFonts w:ascii="Times New Roman" w:hAnsi="Times New Roman"/>
                <w:sz w:val="24"/>
                <w:szCs w:val="24"/>
              </w:rPr>
              <w:t>№</w:t>
            </w:r>
          </w:p>
        </w:tc>
        <w:tc>
          <w:tcPr>
            <w:tcW w:w="2410" w:type="dxa"/>
            <w:vMerge w:val="restart"/>
            <w:vAlign w:val="center"/>
          </w:tcPr>
          <w:p w:rsidR="007A3617" w:rsidRPr="00BA31F3" w:rsidRDefault="007A3617" w:rsidP="00BA31F3">
            <w:pPr>
              <w:pStyle w:val="af0"/>
              <w:jc w:val="center"/>
              <w:rPr>
                <w:rFonts w:ascii="Times New Roman" w:hAnsi="Times New Roman"/>
                <w:b/>
                <w:sz w:val="24"/>
                <w:szCs w:val="24"/>
              </w:rPr>
            </w:pPr>
            <w:r w:rsidRPr="00BA31F3">
              <w:rPr>
                <w:rFonts w:ascii="Times New Roman" w:hAnsi="Times New Roman"/>
                <w:b/>
                <w:sz w:val="24"/>
                <w:szCs w:val="24"/>
              </w:rPr>
              <w:t>Название мероприятия</w:t>
            </w:r>
          </w:p>
        </w:tc>
        <w:tc>
          <w:tcPr>
            <w:tcW w:w="1849" w:type="dxa"/>
            <w:vMerge w:val="restart"/>
            <w:vAlign w:val="center"/>
          </w:tcPr>
          <w:p w:rsidR="001A0665" w:rsidRPr="00BA31F3" w:rsidRDefault="001A0665" w:rsidP="00BA31F3">
            <w:pPr>
              <w:pStyle w:val="af0"/>
              <w:jc w:val="center"/>
              <w:rPr>
                <w:rFonts w:ascii="Times New Roman" w:hAnsi="Times New Roman"/>
                <w:b/>
                <w:sz w:val="24"/>
                <w:szCs w:val="24"/>
              </w:rPr>
            </w:pPr>
            <w:r w:rsidRPr="00BA31F3">
              <w:rPr>
                <w:rFonts w:ascii="Times New Roman" w:hAnsi="Times New Roman"/>
                <w:b/>
                <w:sz w:val="24"/>
                <w:szCs w:val="24"/>
              </w:rPr>
              <w:t>Форма</w:t>
            </w:r>
          </w:p>
          <w:p w:rsidR="007A3617" w:rsidRPr="00BA31F3" w:rsidRDefault="001A0665" w:rsidP="00BA31F3">
            <w:pPr>
              <w:pStyle w:val="af0"/>
              <w:jc w:val="center"/>
              <w:rPr>
                <w:rFonts w:ascii="Times New Roman" w:hAnsi="Times New Roman"/>
                <w:b/>
                <w:sz w:val="24"/>
                <w:szCs w:val="24"/>
              </w:rPr>
            </w:pPr>
            <w:r w:rsidRPr="00BA31F3">
              <w:rPr>
                <w:rFonts w:ascii="Times New Roman" w:hAnsi="Times New Roman"/>
                <w:b/>
                <w:sz w:val="24"/>
                <w:szCs w:val="24"/>
              </w:rPr>
              <w:t>М</w:t>
            </w:r>
            <w:r w:rsidR="007A3617" w:rsidRPr="00BA31F3">
              <w:rPr>
                <w:rFonts w:ascii="Times New Roman" w:hAnsi="Times New Roman"/>
                <w:b/>
                <w:sz w:val="24"/>
                <w:szCs w:val="24"/>
              </w:rPr>
              <w:t>ероприятия</w:t>
            </w:r>
            <w:r w:rsidRPr="00BA31F3">
              <w:rPr>
                <w:rFonts w:ascii="Times New Roman" w:hAnsi="Times New Roman"/>
                <w:b/>
                <w:sz w:val="24"/>
                <w:szCs w:val="24"/>
              </w:rPr>
              <w:t>*</w:t>
            </w:r>
          </w:p>
        </w:tc>
        <w:tc>
          <w:tcPr>
            <w:tcW w:w="4110" w:type="dxa"/>
            <w:gridSpan w:val="2"/>
            <w:vAlign w:val="center"/>
          </w:tcPr>
          <w:p w:rsidR="007A3617" w:rsidRPr="00BA31F3" w:rsidRDefault="007A3617" w:rsidP="00BA31F3">
            <w:pPr>
              <w:pStyle w:val="af0"/>
              <w:jc w:val="center"/>
              <w:rPr>
                <w:rFonts w:ascii="Times New Roman" w:hAnsi="Times New Roman"/>
                <w:b/>
                <w:sz w:val="24"/>
                <w:szCs w:val="24"/>
              </w:rPr>
            </w:pPr>
            <w:r w:rsidRPr="00BA31F3">
              <w:rPr>
                <w:rFonts w:ascii="Times New Roman" w:hAnsi="Times New Roman"/>
                <w:b/>
                <w:sz w:val="24"/>
                <w:szCs w:val="24"/>
              </w:rPr>
              <w:t>Количество проданных билетов</w:t>
            </w:r>
          </w:p>
        </w:tc>
      </w:tr>
      <w:tr w:rsidR="007A3617" w:rsidRPr="00285872" w:rsidTr="00D1094D">
        <w:tc>
          <w:tcPr>
            <w:tcW w:w="833" w:type="dxa"/>
            <w:vMerge/>
          </w:tcPr>
          <w:p w:rsidR="007A3617" w:rsidRPr="00285872" w:rsidRDefault="007A3617" w:rsidP="00AB1C3B">
            <w:pPr>
              <w:pStyle w:val="af0"/>
              <w:jc w:val="both"/>
              <w:rPr>
                <w:rFonts w:ascii="Times New Roman" w:hAnsi="Times New Roman"/>
                <w:b/>
                <w:sz w:val="24"/>
                <w:szCs w:val="24"/>
              </w:rPr>
            </w:pPr>
          </w:p>
        </w:tc>
        <w:tc>
          <w:tcPr>
            <w:tcW w:w="2410" w:type="dxa"/>
            <w:vMerge/>
            <w:vAlign w:val="center"/>
          </w:tcPr>
          <w:p w:rsidR="007A3617" w:rsidRPr="00BA31F3" w:rsidRDefault="007A3617" w:rsidP="00BA31F3">
            <w:pPr>
              <w:pStyle w:val="af0"/>
              <w:jc w:val="center"/>
              <w:rPr>
                <w:rFonts w:ascii="Times New Roman" w:hAnsi="Times New Roman"/>
                <w:b/>
                <w:sz w:val="24"/>
                <w:szCs w:val="24"/>
              </w:rPr>
            </w:pPr>
          </w:p>
        </w:tc>
        <w:tc>
          <w:tcPr>
            <w:tcW w:w="1849" w:type="dxa"/>
            <w:vMerge/>
            <w:vAlign w:val="center"/>
          </w:tcPr>
          <w:p w:rsidR="007A3617" w:rsidRPr="00BA31F3" w:rsidRDefault="007A3617" w:rsidP="00BA31F3">
            <w:pPr>
              <w:pStyle w:val="af0"/>
              <w:jc w:val="center"/>
              <w:rPr>
                <w:rFonts w:ascii="Times New Roman" w:hAnsi="Times New Roman"/>
                <w:b/>
                <w:sz w:val="24"/>
                <w:szCs w:val="24"/>
              </w:rPr>
            </w:pPr>
          </w:p>
        </w:tc>
        <w:tc>
          <w:tcPr>
            <w:tcW w:w="1885" w:type="dxa"/>
            <w:vAlign w:val="center"/>
          </w:tcPr>
          <w:p w:rsidR="007A3617" w:rsidRPr="00BA31F3" w:rsidRDefault="007A3617" w:rsidP="00BA31F3">
            <w:pPr>
              <w:pStyle w:val="af0"/>
              <w:jc w:val="center"/>
              <w:rPr>
                <w:rFonts w:ascii="Times New Roman" w:hAnsi="Times New Roman"/>
                <w:b/>
                <w:sz w:val="24"/>
                <w:szCs w:val="24"/>
              </w:rPr>
            </w:pPr>
            <w:r w:rsidRPr="00BA31F3">
              <w:rPr>
                <w:rFonts w:ascii="Times New Roman" w:hAnsi="Times New Roman"/>
                <w:b/>
                <w:sz w:val="24"/>
                <w:szCs w:val="24"/>
              </w:rPr>
              <w:t>Всего</w:t>
            </w:r>
          </w:p>
        </w:tc>
        <w:tc>
          <w:tcPr>
            <w:tcW w:w="2225" w:type="dxa"/>
            <w:vAlign w:val="center"/>
          </w:tcPr>
          <w:p w:rsidR="007A3617" w:rsidRPr="00BA31F3" w:rsidRDefault="007A3617" w:rsidP="00BA31F3">
            <w:pPr>
              <w:pStyle w:val="af0"/>
              <w:jc w:val="center"/>
              <w:rPr>
                <w:rFonts w:ascii="Times New Roman" w:hAnsi="Times New Roman"/>
                <w:b/>
                <w:sz w:val="24"/>
                <w:szCs w:val="24"/>
              </w:rPr>
            </w:pPr>
            <w:r w:rsidRPr="00BA31F3">
              <w:rPr>
                <w:rFonts w:ascii="Times New Roman" w:hAnsi="Times New Roman"/>
                <w:b/>
                <w:sz w:val="24"/>
                <w:szCs w:val="24"/>
              </w:rPr>
              <w:t>Из них по Пушкинской карте</w:t>
            </w:r>
          </w:p>
        </w:tc>
      </w:tr>
      <w:tr w:rsidR="007A3617" w:rsidRPr="00285872" w:rsidTr="00D1094D">
        <w:tc>
          <w:tcPr>
            <w:tcW w:w="833" w:type="dxa"/>
          </w:tcPr>
          <w:p w:rsidR="007A3617" w:rsidRPr="00D1094D" w:rsidRDefault="00D1094D" w:rsidP="00AB1C3B">
            <w:pPr>
              <w:pStyle w:val="af0"/>
              <w:jc w:val="both"/>
              <w:rPr>
                <w:rFonts w:ascii="Times New Roman" w:hAnsi="Times New Roman"/>
                <w:sz w:val="24"/>
                <w:szCs w:val="24"/>
              </w:rPr>
            </w:pPr>
            <w:r w:rsidRPr="00D1094D">
              <w:rPr>
                <w:rFonts w:ascii="Times New Roman" w:hAnsi="Times New Roman"/>
                <w:sz w:val="24"/>
                <w:szCs w:val="24"/>
              </w:rPr>
              <w:t>1.</w:t>
            </w:r>
          </w:p>
          <w:p w:rsidR="00D1094D" w:rsidRPr="00D1094D" w:rsidRDefault="00D1094D" w:rsidP="00AB1C3B">
            <w:pPr>
              <w:pStyle w:val="af0"/>
              <w:jc w:val="both"/>
              <w:rPr>
                <w:rFonts w:ascii="Times New Roman" w:hAnsi="Times New Roman"/>
                <w:sz w:val="24"/>
                <w:szCs w:val="24"/>
              </w:rPr>
            </w:pPr>
          </w:p>
        </w:tc>
        <w:tc>
          <w:tcPr>
            <w:tcW w:w="2410" w:type="dxa"/>
          </w:tcPr>
          <w:p w:rsidR="00D1094D" w:rsidRPr="00D1094D" w:rsidRDefault="00D1094D" w:rsidP="00D1094D">
            <w:pPr>
              <w:pStyle w:val="af0"/>
              <w:rPr>
                <w:rFonts w:ascii="Times New Roman" w:hAnsi="Times New Roman"/>
                <w:sz w:val="24"/>
                <w:szCs w:val="24"/>
              </w:rPr>
            </w:pPr>
            <w:r w:rsidRPr="00D1094D">
              <w:rPr>
                <w:rFonts w:ascii="Times New Roman" w:hAnsi="Times New Roman"/>
                <w:sz w:val="24"/>
                <w:szCs w:val="24"/>
              </w:rPr>
              <w:t>«Герои рядом»</w:t>
            </w:r>
          </w:p>
        </w:tc>
        <w:tc>
          <w:tcPr>
            <w:tcW w:w="1849" w:type="dxa"/>
          </w:tcPr>
          <w:p w:rsidR="007A3617" w:rsidRPr="00D1094D" w:rsidRDefault="00D1094D" w:rsidP="00AB1C3B">
            <w:pPr>
              <w:pStyle w:val="af0"/>
              <w:jc w:val="center"/>
              <w:rPr>
                <w:rFonts w:ascii="Times New Roman" w:hAnsi="Times New Roman"/>
                <w:sz w:val="24"/>
                <w:szCs w:val="24"/>
              </w:rPr>
            </w:pPr>
            <w:r w:rsidRPr="00D1094D">
              <w:rPr>
                <w:rFonts w:ascii="Times New Roman" w:hAnsi="Times New Roman"/>
                <w:sz w:val="24"/>
                <w:szCs w:val="24"/>
              </w:rPr>
              <w:t>Цикл музейных уроков</w:t>
            </w:r>
          </w:p>
        </w:tc>
        <w:tc>
          <w:tcPr>
            <w:tcW w:w="1885" w:type="dxa"/>
          </w:tcPr>
          <w:p w:rsidR="007A3617" w:rsidRPr="00D1094D" w:rsidRDefault="0012398F" w:rsidP="00AB1C3B">
            <w:pPr>
              <w:pStyle w:val="af0"/>
              <w:jc w:val="center"/>
              <w:rPr>
                <w:rFonts w:ascii="Times New Roman" w:hAnsi="Times New Roman"/>
                <w:sz w:val="24"/>
                <w:szCs w:val="24"/>
              </w:rPr>
            </w:pPr>
            <w:r>
              <w:rPr>
                <w:rFonts w:ascii="Times New Roman" w:hAnsi="Times New Roman"/>
                <w:sz w:val="24"/>
                <w:szCs w:val="24"/>
              </w:rPr>
              <w:t>221</w:t>
            </w:r>
          </w:p>
        </w:tc>
        <w:tc>
          <w:tcPr>
            <w:tcW w:w="2225" w:type="dxa"/>
          </w:tcPr>
          <w:p w:rsidR="007A3617" w:rsidRPr="00D1094D" w:rsidRDefault="00EC0EE6" w:rsidP="00AB1C3B">
            <w:pPr>
              <w:pStyle w:val="af0"/>
              <w:jc w:val="center"/>
              <w:rPr>
                <w:rFonts w:ascii="Times New Roman" w:hAnsi="Times New Roman"/>
                <w:sz w:val="24"/>
                <w:szCs w:val="24"/>
              </w:rPr>
            </w:pPr>
            <w:r>
              <w:rPr>
                <w:rFonts w:ascii="Times New Roman" w:hAnsi="Times New Roman"/>
                <w:sz w:val="24"/>
                <w:szCs w:val="24"/>
              </w:rPr>
              <w:t>16</w:t>
            </w:r>
          </w:p>
        </w:tc>
      </w:tr>
      <w:tr w:rsidR="00D1094D" w:rsidRPr="00285872" w:rsidTr="00D1094D">
        <w:tc>
          <w:tcPr>
            <w:tcW w:w="833" w:type="dxa"/>
          </w:tcPr>
          <w:p w:rsidR="00D1094D" w:rsidRPr="00D1094D" w:rsidRDefault="00D1094D" w:rsidP="00AB1C3B">
            <w:pPr>
              <w:pStyle w:val="af0"/>
              <w:jc w:val="both"/>
              <w:rPr>
                <w:rFonts w:ascii="Times New Roman" w:hAnsi="Times New Roman"/>
                <w:sz w:val="24"/>
                <w:szCs w:val="24"/>
              </w:rPr>
            </w:pPr>
            <w:r w:rsidRPr="00D1094D">
              <w:rPr>
                <w:rFonts w:ascii="Times New Roman" w:hAnsi="Times New Roman"/>
                <w:sz w:val="24"/>
                <w:szCs w:val="24"/>
              </w:rPr>
              <w:t>2.</w:t>
            </w:r>
          </w:p>
        </w:tc>
        <w:tc>
          <w:tcPr>
            <w:tcW w:w="2410" w:type="dxa"/>
          </w:tcPr>
          <w:p w:rsidR="00D1094D" w:rsidRPr="00D1094D" w:rsidRDefault="00D1094D" w:rsidP="00D1094D">
            <w:pPr>
              <w:pStyle w:val="af0"/>
              <w:rPr>
                <w:rFonts w:ascii="Times New Roman" w:hAnsi="Times New Roman"/>
                <w:sz w:val="24"/>
                <w:szCs w:val="24"/>
              </w:rPr>
            </w:pPr>
            <w:r>
              <w:rPr>
                <w:rFonts w:ascii="Times New Roman" w:hAnsi="Times New Roman"/>
                <w:sz w:val="24"/>
                <w:szCs w:val="24"/>
              </w:rPr>
              <w:t>«Звездный путь»</w:t>
            </w:r>
          </w:p>
        </w:tc>
        <w:tc>
          <w:tcPr>
            <w:tcW w:w="1849" w:type="dxa"/>
          </w:tcPr>
          <w:p w:rsidR="00D1094D" w:rsidRPr="00D1094D" w:rsidRDefault="00D1094D" w:rsidP="00AB1C3B">
            <w:pPr>
              <w:pStyle w:val="af0"/>
              <w:jc w:val="center"/>
              <w:rPr>
                <w:rFonts w:ascii="Times New Roman" w:hAnsi="Times New Roman"/>
                <w:sz w:val="24"/>
                <w:szCs w:val="24"/>
              </w:rPr>
            </w:pPr>
            <w:r>
              <w:rPr>
                <w:rFonts w:ascii="Times New Roman" w:hAnsi="Times New Roman"/>
                <w:sz w:val="24"/>
                <w:szCs w:val="24"/>
              </w:rPr>
              <w:t>Интерактивная программа</w:t>
            </w:r>
          </w:p>
        </w:tc>
        <w:tc>
          <w:tcPr>
            <w:tcW w:w="1885" w:type="dxa"/>
          </w:tcPr>
          <w:p w:rsidR="00D1094D" w:rsidRPr="00D1094D" w:rsidRDefault="00337129" w:rsidP="00AB1C3B">
            <w:pPr>
              <w:pStyle w:val="af0"/>
              <w:jc w:val="center"/>
              <w:rPr>
                <w:rFonts w:ascii="Times New Roman" w:hAnsi="Times New Roman"/>
                <w:sz w:val="24"/>
                <w:szCs w:val="24"/>
              </w:rPr>
            </w:pPr>
            <w:r>
              <w:rPr>
                <w:rFonts w:ascii="Times New Roman" w:hAnsi="Times New Roman"/>
                <w:sz w:val="24"/>
                <w:szCs w:val="24"/>
              </w:rPr>
              <w:t>836</w:t>
            </w:r>
          </w:p>
        </w:tc>
        <w:tc>
          <w:tcPr>
            <w:tcW w:w="2225" w:type="dxa"/>
          </w:tcPr>
          <w:p w:rsidR="00D1094D" w:rsidRPr="00D1094D" w:rsidRDefault="00EC0EE6" w:rsidP="00AB1C3B">
            <w:pPr>
              <w:pStyle w:val="af0"/>
              <w:jc w:val="center"/>
              <w:rPr>
                <w:rFonts w:ascii="Times New Roman" w:hAnsi="Times New Roman"/>
                <w:sz w:val="24"/>
                <w:szCs w:val="24"/>
              </w:rPr>
            </w:pPr>
            <w:r>
              <w:rPr>
                <w:rFonts w:ascii="Times New Roman" w:hAnsi="Times New Roman"/>
                <w:sz w:val="24"/>
                <w:szCs w:val="24"/>
              </w:rPr>
              <w:t>1</w:t>
            </w:r>
            <w:r w:rsidR="007F5E4A">
              <w:rPr>
                <w:rFonts w:ascii="Times New Roman" w:hAnsi="Times New Roman"/>
                <w:sz w:val="24"/>
                <w:szCs w:val="24"/>
              </w:rPr>
              <w:t>46</w:t>
            </w:r>
          </w:p>
        </w:tc>
      </w:tr>
      <w:tr w:rsidR="00D1094D" w:rsidRPr="00285872" w:rsidTr="00D1094D">
        <w:tc>
          <w:tcPr>
            <w:tcW w:w="833" w:type="dxa"/>
          </w:tcPr>
          <w:p w:rsidR="00D1094D" w:rsidRPr="00D1094D" w:rsidRDefault="00D1094D" w:rsidP="00AB1C3B">
            <w:pPr>
              <w:pStyle w:val="af0"/>
              <w:jc w:val="both"/>
              <w:rPr>
                <w:rFonts w:ascii="Times New Roman" w:hAnsi="Times New Roman"/>
                <w:sz w:val="24"/>
                <w:szCs w:val="24"/>
              </w:rPr>
            </w:pPr>
            <w:r>
              <w:rPr>
                <w:rFonts w:ascii="Times New Roman" w:hAnsi="Times New Roman"/>
                <w:sz w:val="24"/>
                <w:szCs w:val="24"/>
              </w:rPr>
              <w:t>3.</w:t>
            </w:r>
          </w:p>
        </w:tc>
        <w:tc>
          <w:tcPr>
            <w:tcW w:w="2410" w:type="dxa"/>
          </w:tcPr>
          <w:p w:rsidR="00D1094D" w:rsidRDefault="00D1094D" w:rsidP="00D1094D">
            <w:pPr>
              <w:pStyle w:val="af0"/>
              <w:rPr>
                <w:rFonts w:ascii="Times New Roman" w:hAnsi="Times New Roman"/>
                <w:sz w:val="24"/>
                <w:szCs w:val="24"/>
              </w:rPr>
            </w:pPr>
            <w:r>
              <w:rPr>
                <w:rFonts w:ascii="Times New Roman" w:hAnsi="Times New Roman"/>
                <w:sz w:val="24"/>
                <w:szCs w:val="24"/>
              </w:rPr>
              <w:t>«В гостях у избы»</w:t>
            </w:r>
          </w:p>
        </w:tc>
        <w:tc>
          <w:tcPr>
            <w:tcW w:w="1849" w:type="dxa"/>
          </w:tcPr>
          <w:p w:rsidR="00D1094D" w:rsidRDefault="00D1094D" w:rsidP="00AB1C3B">
            <w:pPr>
              <w:pStyle w:val="af0"/>
              <w:jc w:val="center"/>
              <w:rPr>
                <w:rFonts w:ascii="Times New Roman" w:hAnsi="Times New Roman"/>
                <w:sz w:val="24"/>
                <w:szCs w:val="24"/>
              </w:rPr>
            </w:pPr>
            <w:r>
              <w:rPr>
                <w:rFonts w:ascii="Times New Roman" w:hAnsi="Times New Roman"/>
                <w:sz w:val="24"/>
                <w:szCs w:val="24"/>
              </w:rPr>
              <w:t>Интерактивная экскурсия</w:t>
            </w:r>
          </w:p>
        </w:tc>
        <w:tc>
          <w:tcPr>
            <w:tcW w:w="1885" w:type="dxa"/>
          </w:tcPr>
          <w:p w:rsidR="00D1094D" w:rsidRPr="00D1094D" w:rsidRDefault="0012398F" w:rsidP="00AB1C3B">
            <w:pPr>
              <w:pStyle w:val="af0"/>
              <w:jc w:val="center"/>
              <w:rPr>
                <w:rFonts w:ascii="Times New Roman" w:hAnsi="Times New Roman"/>
                <w:sz w:val="24"/>
                <w:szCs w:val="24"/>
              </w:rPr>
            </w:pPr>
            <w:r>
              <w:rPr>
                <w:rFonts w:ascii="Times New Roman" w:hAnsi="Times New Roman"/>
                <w:sz w:val="24"/>
                <w:szCs w:val="24"/>
              </w:rPr>
              <w:t>1442</w:t>
            </w:r>
          </w:p>
        </w:tc>
        <w:tc>
          <w:tcPr>
            <w:tcW w:w="2225" w:type="dxa"/>
          </w:tcPr>
          <w:p w:rsidR="00D1094D" w:rsidRPr="00D1094D" w:rsidRDefault="007F5E4A" w:rsidP="00AB1C3B">
            <w:pPr>
              <w:pStyle w:val="af0"/>
              <w:jc w:val="center"/>
              <w:rPr>
                <w:rFonts w:ascii="Times New Roman" w:hAnsi="Times New Roman"/>
                <w:sz w:val="24"/>
                <w:szCs w:val="24"/>
              </w:rPr>
            </w:pPr>
            <w:r>
              <w:rPr>
                <w:rFonts w:ascii="Times New Roman" w:hAnsi="Times New Roman"/>
                <w:sz w:val="24"/>
                <w:szCs w:val="24"/>
              </w:rPr>
              <w:t>148</w:t>
            </w:r>
          </w:p>
        </w:tc>
      </w:tr>
      <w:tr w:rsidR="00D1094D" w:rsidRPr="00285872" w:rsidTr="00D1094D">
        <w:tc>
          <w:tcPr>
            <w:tcW w:w="833" w:type="dxa"/>
          </w:tcPr>
          <w:p w:rsidR="00D1094D" w:rsidRDefault="00D1094D" w:rsidP="00AB1C3B">
            <w:pPr>
              <w:pStyle w:val="af0"/>
              <w:jc w:val="both"/>
              <w:rPr>
                <w:rFonts w:ascii="Times New Roman" w:hAnsi="Times New Roman"/>
                <w:sz w:val="24"/>
                <w:szCs w:val="24"/>
              </w:rPr>
            </w:pPr>
            <w:r>
              <w:rPr>
                <w:rFonts w:ascii="Times New Roman" w:hAnsi="Times New Roman"/>
                <w:sz w:val="24"/>
                <w:szCs w:val="24"/>
              </w:rPr>
              <w:t>4.</w:t>
            </w:r>
          </w:p>
        </w:tc>
        <w:tc>
          <w:tcPr>
            <w:tcW w:w="2410" w:type="dxa"/>
          </w:tcPr>
          <w:p w:rsidR="00D1094D" w:rsidRDefault="00D1094D" w:rsidP="00D1094D">
            <w:pPr>
              <w:pStyle w:val="af0"/>
              <w:rPr>
                <w:rFonts w:ascii="Times New Roman" w:hAnsi="Times New Roman"/>
                <w:sz w:val="24"/>
                <w:szCs w:val="24"/>
              </w:rPr>
            </w:pPr>
            <w:r>
              <w:rPr>
                <w:rFonts w:ascii="Times New Roman" w:hAnsi="Times New Roman"/>
                <w:sz w:val="24"/>
                <w:szCs w:val="24"/>
              </w:rPr>
              <w:t>«Чтоб дать нам право жить на белом свете»</w:t>
            </w:r>
          </w:p>
        </w:tc>
        <w:tc>
          <w:tcPr>
            <w:tcW w:w="1849" w:type="dxa"/>
          </w:tcPr>
          <w:p w:rsidR="00D1094D" w:rsidRDefault="00D1094D" w:rsidP="00AB1C3B">
            <w:pPr>
              <w:pStyle w:val="af0"/>
              <w:jc w:val="center"/>
              <w:rPr>
                <w:rFonts w:ascii="Times New Roman" w:hAnsi="Times New Roman"/>
                <w:sz w:val="24"/>
                <w:szCs w:val="24"/>
              </w:rPr>
            </w:pPr>
            <w:r>
              <w:rPr>
                <w:rFonts w:ascii="Times New Roman" w:hAnsi="Times New Roman"/>
                <w:sz w:val="24"/>
                <w:szCs w:val="24"/>
              </w:rPr>
              <w:t>Обзорная экскурсия</w:t>
            </w:r>
          </w:p>
        </w:tc>
        <w:tc>
          <w:tcPr>
            <w:tcW w:w="1885" w:type="dxa"/>
          </w:tcPr>
          <w:p w:rsidR="00337129" w:rsidRPr="00D1094D" w:rsidRDefault="00337129" w:rsidP="00AB1C3B">
            <w:pPr>
              <w:pStyle w:val="af0"/>
              <w:jc w:val="center"/>
              <w:rPr>
                <w:rFonts w:ascii="Times New Roman" w:hAnsi="Times New Roman"/>
                <w:sz w:val="24"/>
                <w:szCs w:val="24"/>
              </w:rPr>
            </w:pPr>
            <w:r>
              <w:rPr>
                <w:rFonts w:ascii="Times New Roman" w:hAnsi="Times New Roman"/>
                <w:sz w:val="24"/>
                <w:szCs w:val="24"/>
              </w:rPr>
              <w:t>1685</w:t>
            </w:r>
          </w:p>
        </w:tc>
        <w:tc>
          <w:tcPr>
            <w:tcW w:w="2225" w:type="dxa"/>
          </w:tcPr>
          <w:p w:rsidR="00D1094D" w:rsidRPr="00D1094D" w:rsidRDefault="007F5E4A" w:rsidP="00AB1C3B">
            <w:pPr>
              <w:pStyle w:val="af0"/>
              <w:jc w:val="center"/>
              <w:rPr>
                <w:rFonts w:ascii="Times New Roman" w:hAnsi="Times New Roman"/>
                <w:sz w:val="24"/>
                <w:szCs w:val="24"/>
              </w:rPr>
            </w:pPr>
            <w:r>
              <w:rPr>
                <w:rFonts w:ascii="Times New Roman" w:hAnsi="Times New Roman"/>
                <w:sz w:val="24"/>
                <w:szCs w:val="24"/>
              </w:rPr>
              <w:t>102</w:t>
            </w:r>
          </w:p>
        </w:tc>
      </w:tr>
      <w:tr w:rsidR="007A3617" w:rsidRPr="00285872" w:rsidTr="00D1094D">
        <w:tc>
          <w:tcPr>
            <w:tcW w:w="833" w:type="dxa"/>
          </w:tcPr>
          <w:p w:rsidR="007A3617" w:rsidRPr="00D1094D" w:rsidRDefault="007A3617" w:rsidP="00AB1C3B">
            <w:pPr>
              <w:pStyle w:val="af0"/>
              <w:jc w:val="both"/>
              <w:rPr>
                <w:rFonts w:ascii="Times New Roman" w:hAnsi="Times New Roman"/>
                <w:sz w:val="24"/>
                <w:szCs w:val="24"/>
              </w:rPr>
            </w:pPr>
            <w:r w:rsidRPr="00D1094D">
              <w:rPr>
                <w:rFonts w:ascii="Times New Roman" w:hAnsi="Times New Roman"/>
                <w:sz w:val="24"/>
                <w:szCs w:val="24"/>
              </w:rPr>
              <w:t>Итого</w:t>
            </w:r>
          </w:p>
        </w:tc>
        <w:tc>
          <w:tcPr>
            <w:tcW w:w="2410" w:type="dxa"/>
          </w:tcPr>
          <w:p w:rsidR="007A3617" w:rsidRPr="00D1094D" w:rsidRDefault="00715A69" w:rsidP="00AB1C3B">
            <w:pPr>
              <w:pStyle w:val="af0"/>
              <w:jc w:val="center"/>
              <w:rPr>
                <w:rFonts w:ascii="Times New Roman" w:hAnsi="Times New Roman"/>
                <w:sz w:val="24"/>
                <w:szCs w:val="24"/>
              </w:rPr>
            </w:pPr>
            <w:r>
              <w:rPr>
                <w:rFonts w:ascii="Times New Roman" w:hAnsi="Times New Roman"/>
                <w:sz w:val="24"/>
                <w:szCs w:val="24"/>
              </w:rPr>
              <w:t>4</w:t>
            </w:r>
          </w:p>
        </w:tc>
        <w:tc>
          <w:tcPr>
            <w:tcW w:w="1849" w:type="dxa"/>
          </w:tcPr>
          <w:p w:rsidR="007A3617" w:rsidRPr="00D1094D" w:rsidRDefault="007A3617" w:rsidP="00AB1C3B">
            <w:pPr>
              <w:pStyle w:val="af0"/>
              <w:jc w:val="center"/>
              <w:rPr>
                <w:rFonts w:ascii="Times New Roman" w:hAnsi="Times New Roman"/>
                <w:sz w:val="24"/>
                <w:szCs w:val="24"/>
              </w:rPr>
            </w:pPr>
            <w:r w:rsidRPr="00D1094D">
              <w:rPr>
                <w:rFonts w:ascii="Times New Roman" w:hAnsi="Times New Roman"/>
                <w:sz w:val="24"/>
                <w:szCs w:val="24"/>
              </w:rPr>
              <w:t>-</w:t>
            </w:r>
          </w:p>
        </w:tc>
        <w:tc>
          <w:tcPr>
            <w:tcW w:w="1885" w:type="dxa"/>
          </w:tcPr>
          <w:p w:rsidR="007A3617" w:rsidRPr="00D1094D" w:rsidRDefault="00D1094D" w:rsidP="00AB1C3B">
            <w:pPr>
              <w:pStyle w:val="af0"/>
              <w:jc w:val="center"/>
              <w:rPr>
                <w:rFonts w:ascii="Times New Roman" w:hAnsi="Times New Roman"/>
                <w:sz w:val="24"/>
                <w:szCs w:val="24"/>
              </w:rPr>
            </w:pPr>
            <w:r w:rsidRPr="00D1094D">
              <w:rPr>
                <w:rFonts w:ascii="Times New Roman" w:hAnsi="Times New Roman"/>
                <w:sz w:val="24"/>
                <w:szCs w:val="24"/>
              </w:rPr>
              <w:t>4184</w:t>
            </w:r>
          </w:p>
        </w:tc>
        <w:tc>
          <w:tcPr>
            <w:tcW w:w="2225" w:type="dxa"/>
          </w:tcPr>
          <w:p w:rsidR="007A3617" w:rsidRPr="00D1094D" w:rsidRDefault="00EC0EE6" w:rsidP="00AB1C3B">
            <w:pPr>
              <w:pStyle w:val="af0"/>
              <w:jc w:val="center"/>
              <w:rPr>
                <w:rFonts w:ascii="Times New Roman" w:hAnsi="Times New Roman"/>
                <w:sz w:val="24"/>
                <w:szCs w:val="24"/>
              </w:rPr>
            </w:pPr>
            <w:r>
              <w:rPr>
                <w:rFonts w:ascii="Times New Roman" w:hAnsi="Times New Roman"/>
                <w:sz w:val="24"/>
                <w:szCs w:val="24"/>
              </w:rPr>
              <w:t>412</w:t>
            </w:r>
          </w:p>
        </w:tc>
      </w:tr>
    </w:tbl>
    <w:p w:rsidR="007A3617" w:rsidRPr="00BA31F3" w:rsidRDefault="001A0665" w:rsidP="007911E8">
      <w:pPr>
        <w:pStyle w:val="af0"/>
        <w:ind w:left="786"/>
        <w:jc w:val="both"/>
        <w:rPr>
          <w:rFonts w:ascii="Times New Roman" w:hAnsi="Times New Roman"/>
          <w:b/>
          <w:sz w:val="24"/>
          <w:szCs w:val="24"/>
        </w:rPr>
      </w:pPr>
      <w:r w:rsidRPr="00BA31F3">
        <w:rPr>
          <w:rFonts w:ascii="Times New Roman" w:hAnsi="Times New Roman"/>
          <w:b/>
          <w:sz w:val="24"/>
          <w:szCs w:val="24"/>
        </w:rPr>
        <w:t>К формам мероприятий</w:t>
      </w:r>
      <w:r w:rsidR="007A3617" w:rsidRPr="00BA31F3">
        <w:rPr>
          <w:rFonts w:ascii="Times New Roman" w:hAnsi="Times New Roman"/>
          <w:b/>
          <w:sz w:val="24"/>
          <w:szCs w:val="24"/>
        </w:rPr>
        <w:t xml:space="preserve"> относятс</w:t>
      </w:r>
      <w:r w:rsidR="002F00B1">
        <w:rPr>
          <w:rFonts w:ascii="Times New Roman" w:hAnsi="Times New Roman"/>
          <w:b/>
          <w:sz w:val="24"/>
          <w:szCs w:val="24"/>
        </w:rPr>
        <w:t>я: встречи, выставки, концерты,</w:t>
      </w:r>
      <w:r w:rsidR="00BA31F3">
        <w:rPr>
          <w:rFonts w:ascii="Times New Roman" w:hAnsi="Times New Roman"/>
          <w:b/>
          <w:sz w:val="24"/>
          <w:szCs w:val="24"/>
        </w:rPr>
        <w:t xml:space="preserve"> спектакли, праздники, экскурсии,</w:t>
      </w:r>
      <w:r w:rsidR="007A3617" w:rsidRPr="00BA31F3">
        <w:rPr>
          <w:rFonts w:ascii="Times New Roman" w:hAnsi="Times New Roman"/>
          <w:b/>
          <w:sz w:val="24"/>
          <w:szCs w:val="24"/>
        </w:rPr>
        <w:t xml:space="preserve"> кино</w:t>
      </w:r>
      <w:r w:rsidRPr="00BA31F3">
        <w:rPr>
          <w:rFonts w:ascii="Times New Roman" w:hAnsi="Times New Roman"/>
          <w:b/>
          <w:sz w:val="24"/>
          <w:szCs w:val="24"/>
        </w:rPr>
        <w:t>показы и другие формы культурно-массовых мероприятий</w:t>
      </w:r>
    </w:p>
    <w:p w:rsidR="00B57846" w:rsidRDefault="00B57846">
      <w:pPr>
        <w:pStyle w:val="ae"/>
        <w:widowControl w:val="0"/>
        <w:autoSpaceDE w:val="0"/>
        <w:autoSpaceDN w:val="0"/>
        <w:spacing w:after="0" w:line="240" w:lineRule="auto"/>
        <w:ind w:left="0"/>
        <w:contextualSpacing w:val="0"/>
        <w:jc w:val="center"/>
        <w:rPr>
          <w:rFonts w:ascii="Times New Roman" w:hAnsi="Times New Roman"/>
          <w:b/>
          <w:sz w:val="18"/>
          <w:szCs w:val="18"/>
        </w:rPr>
      </w:pPr>
    </w:p>
    <w:p w:rsidR="00B57846" w:rsidRDefault="00E77E5A">
      <w:pPr>
        <w:pStyle w:val="af0"/>
        <w:numPr>
          <w:ilvl w:val="0"/>
          <w:numId w:val="6"/>
        </w:numPr>
        <w:jc w:val="both"/>
        <w:rPr>
          <w:rFonts w:ascii="Times New Roman" w:hAnsi="Times New Roman"/>
          <w:sz w:val="28"/>
          <w:szCs w:val="28"/>
        </w:rPr>
      </w:pPr>
      <w:r>
        <w:rPr>
          <w:rFonts w:ascii="Times New Roman" w:hAnsi="Times New Roman"/>
          <w:sz w:val="28"/>
          <w:szCs w:val="28"/>
        </w:rPr>
        <w:t>Рейтинг форм реализованных мероприятий по популярности.</w:t>
      </w:r>
    </w:p>
    <w:p w:rsidR="0074019F" w:rsidRPr="0074019F" w:rsidRDefault="0074019F" w:rsidP="0074019F">
      <w:pPr>
        <w:pStyle w:val="af0"/>
        <w:jc w:val="both"/>
        <w:rPr>
          <w:rFonts w:ascii="Times New Roman" w:hAnsi="Times New Roman"/>
          <w:sz w:val="28"/>
          <w:szCs w:val="28"/>
        </w:rPr>
      </w:pPr>
      <w:r w:rsidRPr="0074019F">
        <w:rPr>
          <w:rFonts w:ascii="Times New Roman" w:hAnsi="Times New Roman"/>
          <w:sz w:val="28"/>
          <w:szCs w:val="28"/>
        </w:rPr>
        <w:t>Культурный центр и</w:t>
      </w:r>
      <w:r w:rsidR="004A7F08">
        <w:rPr>
          <w:rFonts w:ascii="Times New Roman" w:hAnsi="Times New Roman"/>
          <w:sz w:val="28"/>
          <w:szCs w:val="28"/>
        </w:rPr>
        <w:t>мени Г.А. Речкалова проводит четыре</w:t>
      </w:r>
      <w:r w:rsidRPr="0074019F">
        <w:rPr>
          <w:rFonts w:ascii="Times New Roman" w:hAnsi="Times New Roman"/>
          <w:sz w:val="28"/>
          <w:szCs w:val="28"/>
        </w:rPr>
        <w:t xml:space="preserve"> мероприятия по Пушкинской карте. По количеству посещений</w:t>
      </w:r>
      <w:r w:rsidR="004A7F08">
        <w:rPr>
          <w:rFonts w:ascii="Times New Roman" w:hAnsi="Times New Roman"/>
          <w:sz w:val="28"/>
          <w:szCs w:val="28"/>
        </w:rPr>
        <w:t xml:space="preserve"> по «Пушкинской карте»</w:t>
      </w:r>
      <w:r w:rsidRPr="0074019F">
        <w:rPr>
          <w:rFonts w:ascii="Times New Roman" w:hAnsi="Times New Roman"/>
          <w:sz w:val="28"/>
          <w:szCs w:val="28"/>
        </w:rPr>
        <w:t xml:space="preserve"> примерно равное количество посетителей. </w:t>
      </w:r>
    </w:p>
    <w:p w:rsidR="0074019F" w:rsidRPr="0074019F" w:rsidRDefault="0074019F" w:rsidP="0074019F">
      <w:pPr>
        <w:pStyle w:val="af0"/>
        <w:jc w:val="both"/>
        <w:rPr>
          <w:rFonts w:ascii="Times New Roman" w:hAnsi="Times New Roman"/>
          <w:sz w:val="28"/>
          <w:szCs w:val="28"/>
        </w:rPr>
      </w:pPr>
      <w:r w:rsidRPr="0074019F">
        <w:rPr>
          <w:rFonts w:ascii="Times New Roman" w:hAnsi="Times New Roman"/>
          <w:sz w:val="28"/>
          <w:szCs w:val="28"/>
        </w:rPr>
        <w:t xml:space="preserve">- Обзорная экскурсия </w:t>
      </w:r>
      <w:r w:rsidR="004A7F08" w:rsidRPr="0074019F">
        <w:rPr>
          <w:rFonts w:ascii="Times New Roman" w:hAnsi="Times New Roman"/>
          <w:sz w:val="28"/>
          <w:szCs w:val="28"/>
        </w:rPr>
        <w:t>«Чтоб дать нам право жить на белом свете»</w:t>
      </w:r>
      <w:r w:rsidR="004A7F08">
        <w:rPr>
          <w:rFonts w:ascii="Times New Roman" w:hAnsi="Times New Roman"/>
          <w:sz w:val="28"/>
          <w:szCs w:val="28"/>
        </w:rPr>
        <w:t xml:space="preserve"> </w:t>
      </w:r>
      <w:r w:rsidRPr="0074019F">
        <w:rPr>
          <w:rFonts w:ascii="Times New Roman" w:hAnsi="Times New Roman"/>
          <w:sz w:val="28"/>
          <w:szCs w:val="28"/>
        </w:rPr>
        <w:t xml:space="preserve"> по шести залам музейной экспозиции, посвящённой авиации довоенного времени и Великой Отечественной войны, труженикам</w:t>
      </w:r>
      <w:r w:rsidR="007F5E4A">
        <w:rPr>
          <w:rFonts w:ascii="Times New Roman" w:hAnsi="Times New Roman"/>
          <w:sz w:val="28"/>
          <w:szCs w:val="28"/>
        </w:rPr>
        <w:t xml:space="preserve"> тыла, послевоенной жизни  - 102 посетителя</w:t>
      </w:r>
      <w:r w:rsidRPr="0074019F">
        <w:rPr>
          <w:rFonts w:ascii="Times New Roman" w:hAnsi="Times New Roman"/>
          <w:sz w:val="28"/>
          <w:szCs w:val="28"/>
        </w:rPr>
        <w:t xml:space="preserve">; </w:t>
      </w:r>
    </w:p>
    <w:p w:rsidR="0074019F" w:rsidRPr="0074019F" w:rsidRDefault="0074019F" w:rsidP="0074019F">
      <w:pPr>
        <w:pStyle w:val="af0"/>
        <w:jc w:val="both"/>
        <w:rPr>
          <w:rFonts w:ascii="Times New Roman" w:hAnsi="Times New Roman"/>
          <w:sz w:val="28"/>
          <w:szCs w:val="28"/>
        </w:rPr>
      </w:pPr>
      <w:r w:rsidRPr="0074019F">
        <w:rPr>
          <w:rFonts w:ascii="Times New Roman" w:hAnsi="Times New Roman"/>
          <w:sz w:val="28"/>
          <w:szCs w:val="28"/>
        </w:rPr>
        <w:lastRenderedPageBreak/>
        <w:t xml:space="preserve">- Интерактивная программа «В гостях у избы» в обстановке крестьянской избы рассказ о сельском быте с мастер-классами по выпечке блинов в русской </w:t>
      </w:r>
      <w:r w:rsidR="004A7F08">
        <w:rPr>
          <w:rFonts w:ascii="Times New Roman" w:hAnsi="Times New Roman"/>
          <w:sz w:val="28"/>
          <w:szCs w:val="28"/>
        </w:rPr>
        <w:t>печи и изгот</w:t>
      </w:r>
      <w:r w:rsidR="007F5E4A">
        <w:rPr>
          <w:rFonts w:ascii="Times New Roman" w:hAnsi="Times New Roman"/>
          <w:sz w:val="28"/>
          <w:szCs w:val="28"/>
        </w:rPr>
        <w:t>овлению оберега – 148 посетителей</w:t>
      </w:r>
      <w:r w:rsidRPr="0074019F">
        <w:rPr>
          <w:rFonts w:ascii="Times New Roman" w:hAnsi="Times New Roman"/>
          <w:sz w:val="28"/>
          <w:szCs w:val="28"/>
        </w:rPr>
        <w:t xml:space="preserve">; </w:t>
      </w:r>
    </w:p>
    <w:p w:rsidR="0074019F" w:rsidRDefault="0074019F" w:rsidP="0074019F">
      <w:pPr>
        <w:pStyle w:val="af0"/>
        <w:jc w:val="both"/>
        <w:rPr>
          <w:rFonts w:ascii="Times New Roman" w:hAnsi="Times New Roman"/>
          <w:sz w:val="28"/>
          <w:szCs w:val="28"/>
        </w:rPr>
      </w:pPr>
      <w:r w:rsidRPr="0074019F">
        <w:rPr>
          <w:rFonts w:ascii="Times New Roman" w:hAnsi="Times New Roman"/>
          <w:sz w:val="28"/>
          <w:szCs w:val="28"/>
        </w:rPr>
        <w:t>- Интерактивная программа «Звёздный путь» в парковой зоне на основе полученной информации на обзорной экскурсии, посетители продвигаются по с</w:t>
      </w:r>
      <w:r w:rsidR="004A7F08">
        <w:rPr>
          <w:rFonts w:ascii="Times New Roman" w:hAnsi="Times New Roman"/>
          <w:sz w:val="28"/>
          <w:szCs w:val="28"/>
        </w:rPr>
        <w:t>танциям, выполняя зад</w:t>
      </w:r>
      <w:r w:rsidR="007F5E4A">
        <w:rPr>
          <w:rFonts w:ascii="Times New Roman" w:hAnsi="Times New Roman"/>
          <w:sz w:val="28"/>
          <w:szCs w:val="28"/>
        </w:rPr>
        <w:t>ания. – 146 посетителей</w:t>
      </w:r>
      <w:r w:rsidRPr="0074019F">
        <w:rPr>
          <w:rFonts w:ascii="Times New Roman" w:hAnsi="Times New Roman"/>
          <w:sz w:val="28"/>
          <w:szCs w:val="28"/>
        </w:rPr>
        <w:t>.</w:t>
      </w:r>
    </w:p>
    <w:p w:rsidR="004A7F08" w:rsidRDefault="004A7F08" w:rsidP="0074019F">
      <w:pPr>
        <w:pStyle w:val="af0"/>
        <w:jc w:val="both"/>
        <w:rPr>
          <w:rFonts w:ascii="Times New Roman" w:hAnsi="Times New Roman"/>
          <w:sz w:val="28"/>
          <w:szCs w:val="28"/>
        </w:rPr>
      </w:pPr>
      <w:r>
        <w:rPr>
          <w:rFonts w:ascii="Times New Roman" w:hAnsi="Times New Roman"/>
          <w:sz w:val="28"/>
          <w:szCs w:val="28"/>
        </w:rPr>
        <w:t xml:space="preserve">- </w:t>
      </w:r>
      <w:r w:rsidRPr="004A7F08">
        <w:rPr>
          <w:rFonts w:ascii="Times New Roman" w:hAnsi="Times New Roman"/>
          <w:sz w:val="28"/>
          <w:szCs w:val="28"/>
        </w:rPr>
        <w:t>Цикл музейных уроков</w:t>
      </w:r>
      <w:r>
        <w:rPr>
          <w:rFonts w:ascii="Times New Roman" w:hAnsi="Times New Roman"/>
          <w:sz w:val="28"/>
          <w:szCs w:val="28"/>
        </w:rPr>
        <w:t xml:space="preserve"> «Герои рядом» менее востребован</w:t>
      </w:r>
      <w:r w:rsidR="007F5E4A">
        <w:rPr>
          <w:rFonts w:ascii="Times New Roman" w:hAnsi="Times New Roman"/>
          <w:sz w:val="28"/>
          <w:szCs w:val="28"/>
        </w:rPr>
        <w:t xml:space="preserve"> – 16 посетителей</w:t>
      </w:r>
      <w:r w:rsidR="00451708">
        <w:rPr>
          <w:rFonts w:ascii="Times New Roman" w:hAnsi="Times New Roman"/>
          <w:sz w:val="28"/>
          <w:szCs w:val="28"/>
        </w:rPr>
        <w:t>.</w:t>
      </w:r>
    </w:p>
    <w:p w:rsidR="00B57846" w:rsidRDefault="00E77E5A">
      <w:pPr>
        <w:pStyle w:val="af0"/>
        <w:numPr>
          <w:ilvl w:val="0"/>
          <w:numId w:val="6"/>
        </w:numPr>
        <w:jc w:val="both"/>
        <w:rPr>
          <w:rFonts w:ascii="Times New Roman" w:hAnsi="Times New Roman"/>
          <w:sz w:val="28"/>
          <w:szCs w:val="28"/>
        </w:rPr>
      </w:pPr>
      <w:r>
        <w:rPr>
          <w:rFonts w:ascii="Times New Roman" w:hAnsi="Times New Roman"/>
          <w:sz w:val="28"/>
          <w:szCs w:val="28"/>
        </w:rPr>
        <w:t>Основные проблемы, с которыми вы столкнулись при реализации программы.</w:t>
      </w:r>
    </w:p>
    <w:p w:rsidR="00111036" w:rsidRDefault="00111036" w:rsidP="00111036">
      <w:pPr>
        <w:pStyle w:val="af0"/>
        <w:jc w:val="both"/>
        <w:rPr>
          <w:rFonts w:ascii="Times New Roman" w:hAnsi="Times New Roman"/>
          <w:sz w:val="28"/>
          <w:szCs w:val="28"/>
        </w:rPr>
      </w:pPr>
      <w:r>
        <w:rPr>
          <w:rFonts w:ascii="Times New Roman" w:hAnsi="Times New Roman"/>
          <w:sz w:val="28"/>
          <w:szCs w:val="28"/>
        </w:rPr>
        <w:t xml:space="preserve">При посещении культурного центра большая часть посетителей приобретает билеты по «Пушкинской карте» непосредственно перед мероприятием, таким образом, задерживая группу. </w:t>
      </w:r>
      <w:r w:rsidRPr="00111036">
        <w:rPr>
          <w:rFonts w:ascii="Times New Roman" w:hAnsi="Times New Roman"/>
          <w:sz w:val="28"/>
          <w:szCs w:val="28"/>
        </w:rPr>
        <w:t xml:space="preserve">Пушкинская карта не оформлена у значительной части посетителей. В основном это сельские учащиеся. Часть группы идёт по Пушкинской карте, часть за наличные средства. </w:t>
      </w:r>
      <w:r>
        <w:rPr>
          <w:rFonts w:ascii="Times New Roman" w:hAnsi="Times New Roman"/>
          <w:sz w:val="28"/>
          <w:szCs w:val="28"/>
        </w:rPr>
        <w:t xml:space="preserve">Снова потеря времени. </w:t>
      </w:r>
    </w:p>
    <w:p w:rsidR="00B57846" w:rsidRDefault="00E77E5A">
      <w:pPr>
        <w:pStyle w:val="af0"/>
        <w:numPr>
          <w:ilvl w:val="0"/>
          <w:numId w:val="6"/>
        </w:numPr>
        <w:jc w:val="both"/>
        <w:rPr>
          <w:rFonts w:ascii="Times New Roman" w:hAnsi="Times New Roman"/>
          <w:sz w:val="28"/>
          <w:szCs w:val="28"/>
        </w:rPr>
      </w:pPr>
      <w:r>
        <w:rPr>
          <w:rFonts w:ascii="Times New Roman" w:hAnsi="Times New Roman"/>
          <w:sz w:val="28"/>
          <w:szCs w:val="28"/>
        </w:rPr>
        <w:t>Самый успешный проект</w:t>
      </w:r>
      <w:r w:rsidR="001A0665">
        <w:rPr>
          <w:rFonts w:ascii="Times New Roman" w:hAnsi="Times New Roman"/>
          <w:color w:val="FF0000"/>
          <w:sz w:val="28"/>
          <w:szCs w:val="28"/>
        </w:rPr>
        <w:t xml:space="preserve"> </w:t>
      </w:r>
      <w:r w:rsidR="001A0665" w:rsidRPr="00BA31F3">
        <w:rPr>
          <w:rFonts w:ascii="Times New Roman" w:hAnsi="Times New Roman"/>
          <w:sz w:val="28"/>
          <w:szCs w:val="28"/>
        </w:rPr>
        <w:t>по программе «Пушкинская карта</w:t>
      </w:r>
      <w:r w:rsidRPr="00BA31F3">
        <w:rPr>
          <w:rFonts w:ascii="Times New Roman" w:hAnsi="Times New Roman"/>
          <w:sz w:val="28"/>
          <w:szCs w:val="28"/>
        </w:rPr>
        <w:t>, реализованный в 202</w:t>
      </w:r>
      <w:r w:rsidR="00063CAB" w:rsidRPr="00BA31F3">
        <w:rPr>
          <w:rFonts w:ascii="Times New Roman" w:hAnsi="Times New Roman"/>
          <w:sz w:val="28"/>
          <w:szCs w:val="28"/>
        </w:rPr>
        <w:t>4</w:t>
      </w:r>
      <w:r w:rsidRPr="00BA31F3">
        <w:rPr>
          <w:rFonts w:ascii="Times New Roman" w:hAnsi="Times New Roman"/>
          <w:sz w:val="28"/>
          <w:szCs w:val="28"/>
        </w:rPr>
        <w:t xml:space="preserve"> году.</w:t>
      </w:r>
    </w:p>
    <w:p w:rsidR="00451708" w:rsidRPr="00BA31F3" w:rsidRDefault="00451708" w:rsidP="007F5E4A">
      <w:pPr>
        <w:pStyle w:val="af0"/>
        <w:jc w:val="both"/>
        <w:rPr>
          <w:rFonts w:ascii="Times New Roman" w:hAnsi="Times New Roman"/>
          <w:sz w:val="28"/>
          <w:szCs w:val="28"/>
        </w:rPr>
      </w:pPr>
      <w:r w:rsidRPr="00451708">
        <w:rPr>
          <w:rFonts w:ascii="Times New Roman" w:hAnsi="Times New Roman"/>
          <w:sz w:val="28"/>
          <w:szCs w:val="28"/>
        </w:rPr>
        <w:t>Экскурсия</w:t>
      </w:r>
      <w:r>
        <w:rPr>
          <w:rFonts w:ascii="Times New Roman" w:hAnsi="Times New Roman"/>
          <w:sz w:val="28"/>
          <w:szCs w:val="28"/>
        </w:rPr>
        <w:t xml:space="preserve"> </w:t>
      </w:r>
      <w:r w:rsidRPr="0074019F">
        <w:rPr>
          <w:rFonts w:ascii="Times New Roman" w:hAnsi="Times New Roman"/>
          <w:sz w:val="28"/>
          <w:szCs w:val="28"/>
        </w:rPr>
        <w:t>«</w:t>
      </w:r>
      <w:r w:rsidR="007F5E4A">
        <w:rPr>
          <w:rFonts w:ascii="Times New Roman" w:hAnsi="Times New Roman"/>
          <w:sz w:val="28"/>
          <w:szCs w:val="28"/>
        </w:rPr>
        <w:t>В гостях у избы</w:t>
      </w:r>
      <w:r w:rsidRPr="0074019F">
        <w:rPr>
          <w:rFonts w:ascii="Times New Roman" w:hAnsi="Times New Roman"/>
          <w:sz w:val="28"/>
          <w:szCs w:val="28"/>
        </w:rPr>
        <w:t>»</w:t>
      </w:r>
      <w:r w:rsidRPr="00451708">
        <w:rPr>
          <w:rFonts w:ascii="Times New Roman" w:hAnsi="Times New Roman"/>
          <w:sz w:val="28"/>
          <w:szCs w:val="28"/>
        </w:rPr>
        <w:t xml:space="preserve"> проходит </w:t>
      </w:r>
      <w:r w:rsidR="007F5E4A">
        <w:rPr>
          <w:rFonts w:ascii="Times New Roman" w:hAnsi="Times New Roman"/>
          <w:sz w:val="28"/>
          <w:szCs w:val="28"/>
        </w:rPr>
        <w:t>в родительском доме лётчика.</w:t>
      </w:r>
      <w:r w:rsidRPr="00451708">
        <w:rPr>
          <w:rFonts w:ascii="Times New Roman" w:hAnsi="Times New Roman"/>
          <w:sz w:val="28"/>
          <w:szCs w:val="28"/>
        </w:rPr>
        <w:t xml:space="preserve"> </w:t>
      </w:r>
      <w:r w:rsidR="007F5E4A">
        <w:rPr>
          <w:rFonts w:ascii="Times New Roman" w:hAnsi="Times New Roman"/>
          <w:sz w:val="28"/>
          <w:szCs w:val="28"/>
        </w:rPr>
        <w:t>Это</w:t>
      </w:r>
      <w:r w:rsidR="007F5E4A" w:rsidRPr="007F5E4A">
        <w:rPr>
          <w:rFonts w:ascii="Times New Roman" w:hAnsi="Times New Roman"/>
          <w:sz w:val="28"/>
          <w:szCs w:val="28"/>
        </w:rPr>
        <w:t xml:space="preserve"> деревянный дом-пятистенок  первой половины девятнадцатого века</w:t>
      </w:r>
      <w:proofErr w:type="gramStart"/>
      <w:r w:rsidR="007F5E4A">
        <w:rPr>
          <w:rFonts w:ascii="Times New Roman" w:hAnsi="Times New Roman"/>
          <w:sz w:val="28"/>
          <w:szCs w:val="28"/>
        </w:rPr>
        <w:t>.</w:t>
      </w:r>
      <w:proofErr w:type="gramEnd"/>
      <w:r w:rsidR="007F5E4A">
        <w:rPr>
          <w:rFonts w:ascii="Times New Roman" w:hAnsi="Times New Roman"/>
          <w:sz w:val="28"/>
          <w:szCs w:val="28"/>
        </w:rPr>
        <w:t xml:space="preserve"> В атмосфе</w:t>
      </w:r>
      <w:r w:rsidR="00D42B5C">
        <w:rPr>
          <w:rFonts w:ascii="Times New Roman" w:hAnsi="Times New Roman"/>
          <w:sz w:val="28"/>
          <w:szCs w:val="28"/>
        </w:rPr>
        <w:t>ре старинной крестьянской избы</w:t>
      </w:r>
      <w:r w:rsidR="007F5E4A">
        <w:rPr>
          <w:rFonts w:ascii="Times New Roman" w:hAnsi="Times New Roman"/>
          <w:sz w:val="28"/>
          <w:szCs w:val="28"/>
        </w:rPr>
        <w:t xml:space="preserve"> у русской печки</w:t>
      </w:r>
      <w:r w:rsidR="00D42B5C">
        <w:rPr>
          <w:rFonts w:ascii="Times New Roman" w:hAnsi="Times New Roman"/>
          <w:sz w:val="28"/>
          <w:szCs w:val="28"/>
        </w:rPr>
        <w:t xml:space="preserve"> наши гости узнают,</w:t>
      </w:r>
      <w:r w:rsidR="007F5E4A" w:rsidRPr="007F5E4A">
        <w:rPr>
          <w:rFonts w:ascii="Times New Roman" w:hAnsi="Times New Roman"/>
          <w:sz w:val="28"/>
          <w:szCs w:val="28"/>
        </w:rPr>
        <w:t xml:space="preserve"> что значит, рубить избу,  что такое плаха, матица; что такое  рубель, и что можно сделать из </w:t>
      </w:r>
      <w:r w:rsidR="00D42B5C">
        <w:rPr>
          <w:rFonts w:ascii="Times New Roman" w:hAnsi="Times New Roman"/>
          <w:sz w:val="28"/>
          <w:szCs w:val="28"/>
        </w:rPr>
        <w:t>овечьей шерсти</w:t>
      </w:r>
      <w:r w:rsidR="007F5E4A" w:rsidRPr="007F5E4A">
        <w:rPr>
          <w:rFonts w:ascii="Times New Roman" w:hAnsi="Times New Roman"/>
          <w:sz w:val="28"/>
          <w:szCs w:val="28"/>
        </w:rPr>
        <w:t>? Смогут посидеть на лавке у стола в красном углу, смогут  участво</w:t>
      </w:r>
      <w:r w:rsidR="00D42B5C">
        <w:rPr>
          <w:rFonts w:ascii="Times New Roman" w:hAnsi="Times New Roman"/>
          <w:sz w:val="28"/>
          <w:szCs w:val="28"/>
        </w:rPr>
        <w:t>вать в мастер-</w:t>
      </w:r>
      <w:r w:rsidR="007F5E4A" w:rsidRPr="007F5E4A">
        <w:rPr>
          <w:rFonts w:ascii="Times New Roman" w:hAnsi="Times New Roman"/>
          <w:sz w:val="28"/>
          <w:szCs w:val="28"/>
        </w:rPr>
        <w:t>классе по выпечке блинов в русской печи</w:t>
      </w:r>
      <w:r w:rsidR="00D42B5C">
        <w:rPr>
          <w:rFonts w:ascii="Times New Roman" w:hAnsi="Times New Roman"/>
          <w:sz w:val="28"/>
          <w:szCs w:val="28"/>
        </w:rPr>
        <w:t>, сделать оберег на память</w:t>
      </w:r>
      <w:r w:rsidR="007F5E4A" w:rsidRPr="007F5E4A">
        <w:rPr>
          <w:rFonts w:ascii="Times New Roman" w:hAnsi="Times New Roman"/>
          <w:sz w:val="28"/>
          <w:szCs w:val="28"/>
        </w:rPr>
        <w:t>.</w:t>
      </w:r>
    </w:p>
    <w:p w:rsidR="00B57846" w:rsidRDefault="00B57846">
      <w:pPr>
        <w:pStyle w:val="af0"/>
        <w:jc w:val="both"/>
        <w:rPr>
          <w:rFonts w:ascii="Times New Roman" w:hAnsi="Times New Roman"/>
          <w:sz w:val="28"/>
          <w:szCs w:val="28"/>
        </w:rPr>
      </w:pPr>
    </w:p>
    <w:p w:rsidR="004F2468" w:rsidRDefault="004F2468" w:rsidP="004F2468">
      <w:pPr>
        <w:numPr>
          <w:ilvl w:val="0"/>
          <w:numId w:val="3"/>
        </w:numPr>
        <w:tabs>
          <w:tab w:val="left" w:pos="993"/>
        </w:tabs>
        <w:contextualSpacing/>
        <w:jc w:val="center"/>
        <w:outlineLvl w:val="0"/>
        <w:rPr>
          <w:b/>
          <w:sz w:val="28"/>
          <w:szCs w:val="28"/>
        </w:rPr>
      </w:pPr>
      <w:r>
        <w:rPr>
          <w:b/>
          <w:sz w:val="28"/>
          <w:szCs w:val="28"/>
        </w:rPr>
        <w:t>ИНФОРМАЦИЯ</w:t>
      </w:r>
    </w:p>
    <w:p w:rsidR="004F2468" w:rsidRDefault="004F2468" w:rsidP="004F2468">
      <w:pPr>
        <w:tabs>
          <w:tab w:val="left" w:pos="993"/>
        </w:tabs>
        <w:contextualSpacing/>
        <w:jc w:val="center"/>
        <w:outlineLvl w:val="0"/>
        <w:rPr>
          <w:b/>
          <w:sz w:val="28"/>
          <w:szCs w:val="28"/>
          <w:shd w:val="clear" w:color="auto" w:fill="FFFFFF"/>
        </w:rPr>
      </w:pPr>
      <w:r w:rsidRPr="004F2468">
        <w:rPr>
          <w:b/>
          <w:sz w:val="28"/>
          <w:szCs w:val="28"/>
          <w:shd w:val="clear" w:color="auto" w:fill="FFFFFF"/>
        </w:rPr>
        <w:t>о работе КДУ по программе «Культура для школьников»</w:t>
      </w:r>
    </w:p>
    <w:p w:rsidR="008D02A5" w:rsidRDefault="008D02A5" w:rsidP="004F2468">
      <w:pPr>
        <w:tabs>
          <w:tab w:val="left" w:pos="993"/>
        </w:tabs>
        <w:contextualSpacing/>
        <w:jc w:val="center"/>
        <w:outlineLvl w:val="0"/>
        <w:rPr>
          <w:b/>
          <w:sz w:val="28"/>
          <w:szCs w:val="28"/>
          <w:shd w:val="clear" w:color="auto" w:fill="FFFFFF"/>
        </w:rPr>
      </w:pPr>
    </w:p>
    <w:p w:rsidR="008D02A5" w:rsidRPr="005D6E19" w:rsidRDefault="008D02A5" w:rsidP="008D02A5">
      <w:pPr>
        <w:pStyle w:val="ae"/>
        <w:numPr>
          <w:ilvl w:val="0"/>
          <w:numId w:val="23"/>
        </w:numPr>
        <w:tabs>
          <w:tab w:val="left" w:pos="993"/>
        </w:tabs>
        <w:spacing w:after="0" w:line="240" w:lineRule="auto"/>
        <w:jc w:val="both"/>
        <w:outlineLvl w:val="0"/>
        <w:rPr>
          <w:b/>
          <w:sz w:val="28"/>
          <w:szCs w:val="28"/>
          <w:shd w:val="clear" w:color="auto" w:fill="FFFFFF"/>
        </w:rPr>
      </w:pPr>
      <w:r>
        <w:rPr>
          <w:rFonts w:ascii="Times New Roman" w:hAnsi="Times New Roman"/>
          <w:sz w:val="28"/>
          <w:szCs w:val="28"/>
          <w:shd w:val="clear" w:color="auto" w:fill="FFFFFF"/>
        </w:rPr>
        <w:t>Основные мероприятия, проведенные в рамках программы</w:t>
      </w:r>
    </w:p>
    <w:p w:rsidR="005D6E19" w:rsidRPr="00E46771" w:rsidRDefault="005D6E19" w:rsidP="005D6E19">
      <w:pPr>
        <w:pStyle w:val="ae"/>
        <w:tabs>
          <w:tab w:val="left" w:pos="993"/>
        </w:tabs>
        <w:spacing w:after="0" w:line="240" w:lineRule="auto"/>
        <w:jc w:val="both"/>
        <w:outlineLvl w:val="0"/>
        <w:rPr>
          <w:b/>
          <w:sz w:val="28"/>
          <w:szCs w:val="28"/>
          <w:shd w:val="clear" w:color="auto" w:fill="FFFFFF"/>
        </w:rPr>
      </w:pPr>
    </w:p>
    <w:p w:rsidR="00E46771" w:rsidRPr="00AA76B4" w:rsidRDefault="008D1D8F" w:rsidP="00AA76B4">
      <w:pPr>
        <w:rPr>
          <w:sz w:val="28"/>
          <w:szCs w:val="28"/>
          <w:shd w:val="clear" w:color="auto" w:fill="FFFFFF"/>
        </w:rPr>
      </w:pPr>
      <w:r w:rsidRPr="00AA76B4">
        <w:rPr>
          <w:sz w:val="28"/>
          <w:szCs w:val="28"/>
          <w:shd w:val="clear" w:color="auto" w:fill="FFFFFF"/>
        </w:rPr>
        <w:t xml:space="preserve">В Ирбитском муниципальном образовании </w:t>
      </w:r>
      <w:r w:rsidR="004E7537" w:rsidRPr="00AA76B4">
        <w:rPr>
          <w:sz w:val="28"/>
          <w:szCs w:val="28"/>
          <w:shd w:val="clear" w:color="auto" w:fill="FFFFFF"/>
        </w:rPr>
        <w:t xml:space="preserve">с началом нового учебного года </w:t>
      </w:r>
      <w:r w:rsidRPr="00AA76B4">
        <w:rPr>
          <w:sz w:val="28"/>
          <w:szCs w:val="28"/>
          <w:shd w:val="clear" w:color="auto" w:fill="FFFFFF"/>
        </w:rPr>
        <w:t>стартовал муниципальный проект «Звёздный марш по Ирбитской земле», посвящённый 80-л</w:t>
      </w:r>
      <w:r w:rsidR="004E7537" w:rsidRPr="00AA76B4">
        <w:rPr>
          <w:sz w:val="28"/>
          <w:szCs w:val="28"/>
          <w:shd w:val="clear" w:color="auto" w:fill="FFFFFF"/>
        </w:rPr>
        <w:t xml:space="preserve">етию Победы советского народа в </w:t>
      </w:r>
      <w:r w:rsidRPr="00AA76B4">
        <w:rPr>
          <w:sz w:val="28"/>
          <w:szCs w:val="28"/>
          <w:shd w:val="clear" w:color="auto" w:fill="FFFFFF"/>
        </w:rPr>
        <w:t xml:space="preserve">Великой Отечественной войне 1941 – 1945 </w:t>
      </w:r>
      <w:proofErr w:type="spellStart"/>
      <w:r w:rsidRPr="00AA76B4">
        <w:rPr>
          <w:sz w:val="28"/>
          <w:szCs w:val="28"/>
          <w:shd w:val="clear" w:color="auto" w:fill="FFFFFF"/>
        </w:rPr>
        <w:t>г.г</w:t>
      </w:r>
      <w:proofErr w:type="spellEnd"/>
      <w:r w:rsidRPr="00AA76B4">
        <w:rPr>
          <w:sz w:val="28"/>
          <w:szCs w:val="28"/>
          <w:shd w:val="clear" w:color="auto" w:fill="FFFFFF"/>
        </w:rPr>
        <w:t xml:space="preserve">. в рамках областного проекта «Путь от Сталинграда до Берлина». </w:t>
      </w:r>
      <w:r w:rsidR="002E04B8" w:rsidRPr="00AA76B4">
        <w:rPr>
          <w:sz w:val="28"/>
          <w:szCs w:val="28"/>
          <w:shd w:val="clear" w:color="auto" w:fill="FFFFFF"/>
        </w:rPr>
        <w:t>Проект направлен на сохранение исторической правды и памяти о Героях Великой Отечественной войны и локальных конфликтов послевоенного времени.</w:t>
      </w:r>
      <w:r w:rsidR="004E7537" w:rsidRPr="00AA76B4">
        <w:rPr>
          <w:sz w:val="28"/>
          <w:szCs w:val="28"/>
          <w:shd w:val="clear" w:color="auto" w:fill="FFFFFF"/>
        </w:rPr>
        <w:t xml:space="preserve"> Участникам предлагается активизировать краеведческую и поисковую деятельность о земляках-односельчанах. </w:t>
      </w:r>
      <w:r w:rsidR="00302CB3" w:rsidRPr="00AA76B4">
        <w:rPr>
          <w:sz w:val="28"/>
          <w:szCs w:val="28"/>
          <w:shd w:val="clear" w:color="auto" w:fill="FFFFFF"/>
        </w:rPr>
        <w:t xml:space="preserve"> Проект имеет 7 направлений деятельности.</w:t>
      </w:r>
      <w:r w:rsidR="002E04B8" w:rsidRPr="00AA76B4">
        <w:rPr>
          <w:sz w:val="28"/>
          <w:szCs w:val="28"/>
          <w:shd w:val="clear" w:color="auto" w:fill="FFFFFF"/>
        </w:rPr>
        <w:t xml:space="preserve"> </w:t>
      </w:r>
      <w:r w:rsidR="00302CB3" w:rsidRPr="00AA76B4">
        <w:rPr>
          <w:sz w:val="28"/>
          <w:szCs w:val="28"/>
          <w:shd w:val="clear" w:color="auto" w:fill="FFFFFF"/>
        </w:rPr>
        <w:t xml:space="preserve">В рамках Проекта </w:t>
      </w:r>
      <w:r w:rsidR="00EF6A8F">
        <w:rPr>
          <w:sz w:val="28"/>
          <w:szCs w:val="28"/>
          <w:shd w:val="clear" w:color="auto" w:fill="FFFFFF"/>
        </w:rPr>
        <w:t>одно из направлений предполагает</w:t>
      </w:r>
      <w:r w:rsidR="00302CB3" w:rsidRPr="00AA76B4">
        <w:rPr>
          <w:sz w:val="28"/>
          <w:szCs w:val="28"/>
          <w:shd w:val="clear" w:color="auto" w:fill="FFFFFF"/>
        </w:rPr>
        <w:t xml:space="preserve"> посещение мемориальных комплексов и музе</w:t>
      </w:r>
      <w:r w:rsidR="004E7537" w:rsidRPr="00AA76B4">
        <w:rPr>
          <w:sz w:val="28"/>
          <w:szCs w:val="28"/>
          <w:shd w:val="clear" w:color="auto" w:fill="FFFFFF"/>
        </w:rPr>
        <w:t xml:space="preserve">йных экспозиций Ирбитского края.                                             </w:t>
      </w:r>
      <w:r w:rsidR="00E46771" w:rsidRPr="00AA76B4">
        <w:rPr>
          <w:sz w:val="28"/>
          <w:szCs w:val="28"/>
          <w:shd w:val="clear" w:color="auto" w:fill="FFFFFF"/>
        </w:rPr>
        <w:t>Культурный центр имени Г.А. Речкалова является социальным партнёром Управления образования</w:t>
      </w:r>
      <w:r w:rsidR="002E04B8" w:rsidRPr="00AA76B4">
        <w:rPr>
          <w:sz w:val="28"/>
          <w:szCs w:val="28"/>
          <w:shd w:val="clear" w:color="auto" w:fill="FFFFFF"/>
        </w:rPr>
        <w:t xml:space="preserve"> Ирбитского МО</w:t>
      </w:r>
      <w:r w:rsidR="00302CB3" w:rsidRPr="00AA76B4">
        <w:rPr>
          <w:sz w:val="28"/>
          <w:szCs w:val="28"/>
          <w:shd w:val="clear" w:color="auto" w:fill="FFFFFF"/>
        </w:rPr>
        <w:t>. Обучающиеся 21й школы Ирбитского МО станут посетителями экспозиций культурного центра</w:t>
      </w:r>
      <w:r w:rsidR="00EF6A8F">
        <w:rPr>
          <w:sz w:val="28"/>
          <w:szCs w:val="28"/>
          <w:shd w:val="clear" w:color="auto" w:fill="FFFFFF"/>
        </w:rPr>
        <w:t xml:space="preserve"> текущем учебном году</w:t>
      </w:r>
      <w:r w:rsidR="00302CB3" w:rsidRPr="00AA76B4">
        <w:rPr>
          <w:sz w:val="28"/>
          <w:szCs w:val="28"/>
          <w:shd w:val="clear" w:color="auto" w:fill="FFFFFF"/>
        </w:rPr>
        <w:t>.</w:t>
      </w:r>
    </w:p>
    <w:p w:rsidR="00E46771" w:rsidRDefault="00E46771" w:rsidP="00AA76B4">
      <w:pPr>
        <w:rPr>
          <w:b/>
          <w:sz w:val="28"/>
          <w:szCs w:val="28"/>
          <w:shd w:val="clear" w:color="auto" w:fill="FFFFFF"/>
        </w:rPr>
      </w:pPr>
    </w:p>
    <w:p w:rsidR="00CA6A43" w:rsidRPr="00AA76B4" w:rsidRDefault="00CA6A43" w:rsidP="00CA6A43">
      <w:pPr>
        <w:rPr>
          <w:sz w:val="28"/>
          <w:szCs w:val="28"/>
        </w:rPr>
      </w:pPr>
      <w:r w:rsidRPr="005D6E19">
        <w:rPr>
          <w:b/>
          <w:color w:val="000000"/>
          <w:sz w:val="28"/>
          <w:szCs w:val="28"/>
          <w:shd w:val="clear" w:color="auto" w:fill="FFFFFF"/>
        </w:rPr>
        <w:t>3 декабря</w:t>
      </w:r>
      <w:r w:rsidRPr="00AA76B4">
        <w:rPr>
          <w:color w:val="000000"/>
          <w:sz w:val="28"/>
          <w:szCs w:val="28"/>
          <w:shd w:val="clear" w:color="auto" w:fill="FFFFFF"/>
        </w:rPr>
        <w:t xml:space="preserve">, в России отмечается памятная дата — День Неизвестного солдата. Это день Памяти и день окончания поискового сезона. В этом году, </w:t>
      </w:r>
      <w:r w:rsidRPr="00AA76B4">
        <w:rPr>
          <w:color w:val="000000"/>
          <w:sz w:val="28"/>
          <w:szCs w:val="28"/>
          <w:shd w:val="clear" w:color="auto" w:fill="FFFFFF"/>
        </w:rPr>
        <w:lastRenderedPageBreak/>
        <w:t>традиционно, культурный центр собрал участников поискового отряда "Рубеж" и заинтересованных ребят из двух Зайковских школ 29 ноября на уроке мужества «Просто, память не даёт покоя", чтобы подвести итоги Вахты 2024 года. Поисковое движение организовано в нашей стране в 2013 году. На сегодняшний день только в Свердловской области насчитывается 58 поисковых организаций, в которых участвуют свыше 1200 человек. Первый поисковый отряд в Ирбитском районе, "Рубеж", был создан в Зайковской школе №1. За плечами отряда уже 3 вахты! И количество ребят, которые хотели бы отправиться в поиск, с каждым годом растёт. Во время подведения итогов бойцы отряда поделились своими впечатлениями и опытом, вспомнили эпизоды всех трех поездок. А руководители отряда высказали предложения по организации дальнейшего поиска.</w:t>
      </w:r>
      <w:r w:rsidRPr="00AA76B4">
        <w:rPr>
          <w:color w:val="000000"/>
          <w:sz w:val="28"/>
          <w:szCs w:val="28"/>
          <w:shd w:val="clear" w:color="auto" w:fill="FFFFFF"/>
        </w:rPr>
        <w:br/>
        <w:t xml:space="preserve">Директор Физкультурно-молодежного центра </w:t>
      </w:r>
      <w:proofErr w:type="spellStart"/>
      <w:r w:rsidRPr="00AA76B4">
        <w:rPr>
          <w:color w:val="000000"/>
          <w:sz w:val="28"/>
          <w:szCs w:val="28"/>
          <w:shd w:val="clear" w:color="auto" w:fill="FFFFFF"/>
        </w:rPr>
        <w:t>Коростелёв</w:t>
      </w:r>
      <w:proofErr w:type="spellEnd"/>
      <w:r w:rsidRPr="00AA76B4">
        <w:rPr>
          <w:color w:val="000000"/>
          <w:sz w:val="28"/>
          <w:szCs w:val="28"/>
          <w:shd w:val="clear" w:color="auto" w:fill="FFFFFF"/>
        </w:rPr>
        <w:t xml:space="preserve"> Павел Михайлович вручил руководителю отряда "Рубеж" </w:t>
      </w:r>
      <w:proofErr w:type="spellStart"/>
      <w:r w:rsidRPr="00AA76B4">
        <w:rPr>
          <w:color w:val="000000"/>
          <w:sz w:val="28"/>
          <w:szCs w:val="28"/>
          <w:shd w:val="clear" w:color="auto" w:fill="FFFFFF"/>
        </w:rPr>
        <w:t>Бексултанову</w:t>
      </w:r>
      <w:proofErr w:type="spellEnd"/>
      <w:r w:rsidRPr="00AA76B4">
        <w:rPr>
          <w:color w:val="000000"/>
          <w:sz w:val="28"/>
          <w:szCs w:val="28"/>
          <w:shd w:val="clear" w:color="auto" w:fill="FFFFFF"/>
        </w:rPr>
        <w:t xml:space="preserve"> Марату </w:t>
      </w:r>
      <w:proofErr w:type="spellStart"/>
      <w:r w:rsidRPr="00AA76B4">
        <w:rPr>
          <w:color w:val="000000"/>
          <w:sz w:val="28"/>
          <w:szCs w:val="28"/>
          <w:shd w:val="clear" w:color="auto" w:fill="FFFFFF"/>
        </w:rPr>
        <w:t>Толеуевичу</w:t>
      </w:r>
      <w:proofErr w:type="spellEnd"/>
      <w:r w:rsidRPr="00AA76B4">
        <w:rPr>
          <w:color w:val="000000"/>
          <w:sz w:val="28"/>
          <w:szCs w:val="28"/>
          <w:shd w:val="clear" w:color="auto" w:fill="FFFFFF"/>
        </w:rPr>
        <w:t xml:space="preserve"> и заместителю руководителя отряда специалисту культурного центра Белобородову Никите Анатольевичу Почётные грамоты Главы Ирбитского МО. Специалист по работе местного отделения «Движения первых» Ирбитского МО Шевелёва Наталья Александровна вручила поисковикам Дипломы Хранителей Истории. Настоящим украшением вечера стало исполнение Екатериной Ломовцевой песни "На безымянной высоте". В заключение встречи </w:t>
      </w:r>
      <w:r w:rsidR="00EF353D">
        <w:rPr>
          <w:color w:val="000000"/>
          <w:sz w:val="28"/>
          <w:szCs w:val="28"/>
          <w:shd w:val="clear" w:color="auto" w:fill="FFFFFF"/>
        </w:rPr>
        <w:t xml:space="preserve">директор Зайковской школы </w:t>
      </w:r>
      <w:r w:rsidRPr="00AA76B4">
        <w:rPr>
          <w:color w:val="000000"/>
          <w:sz w:val="28"/>
          <w:szCs w:val="28"/>
          <w:shd w:val="clear" w:color="auto" w:fill="FFFFFF"/>
        </w:rPr>
        <w:t>Халикова Раиса Сергеевна поблагодарила ребят за активную жизненную позицию и бережное отношение к истории своей страны и своих прадедов.</w:t>
      </w:r>
    </w:p>
    <w:p w:rsidR="00CA6A43" w:rsidRPr="00AA76B4" w:rsidRDefault="00CA6A43" w:rsidP="00AA76B4">
      <w:pPr>
        <w:rPr>
          <w:b/>
          <w:sz w:val="28"/>
          <w:szCs w:val="28"/>
          <w:shd w:val="clear" w:color="auto" w:fill="FFFFFF"/>
        </w:rPr>
      </w:pPr>
    </w:p>
    <w:p w:rsidR="00E46771" w:rsidRPr="00AA76B4" w:rsidRDefault="00E46771" w:rsidP="00AA76B4">
      <w:pPr>
        <w:rPr>
          <w:color w:val="000000"/>
          <w:sz w:val="28"/>
          <w:szCs w:val="28"/>
          <w:shd w:val="clear" w:color="auto" w:fill="FFFFFF"/>
        </w:rPr>
      </w:pPr>
      <w:r w:rsidRPr="005D6E19">
        <w:rPr>
          <w:b/>
          <w:color w:val="000000"/>
          <w:sz w:val="28"/>
          <w:szCs w:val="28"/>
          <w:shd w:val="clear" w:color="auto" w:fill="FFFFFF"/>
        </w:rPr>
        <w:t>7 декабря</w:t>
      </w:r>
      <w:r w:rsidRPr="00AA76B4">
        <w:rPr>
          <w:color w:val="000000"/>
          <w:sz w:val="28"/>
          <w:szCs w:val="28"/>
          <w:shd w:val="clear" w:color="auto" w:fill="FFFFFF"/>
        </w:rPr>
        <w:t xml:space="preserve"> в Зайковской школе №1 прошло значимое событие - 18 пятиклассников вступили в ряды кадетского братства. После торжественной церемонии юные кадеты традиционно посе</w:t>
      </w:r>
      <w:r w:rsidR="002C374F" w:rsidRPr="00AA76B4">
        <w:rPr>
          <w:color w:val="000000"/>
          <w:sz w:val="28"/>
          <w:szCs w:val="28"/>
          <w:shd w:val="clear" w:color="auto" w:fill="FFFFFF"/>
        </w:rPr>
        <w:t>щают</w:t>
      </w:r>
      <w:r w:rsidRPr="00AA76B4">
        <w:rPr>
          <w:color w:val="000000"/>
          <w:sz w:val="28"/>
          <w:szCs w:val="28"/>
          <w:shd w:val="clear" w:color="auto" w:fill="FFFFFF"/>
        </w:rPr>
        <w:t xml:space="preserve"> Культурный центр. </w:t>
      </w:r>
      <w:r w:rsidR="002C374F" w:rsidRPr="00AA76B4">
        <w:rPr>
          <w:color w:val="000000"/>
          <w:sz w:val="28"/>
          <w:szCs w:val="28"/>
          <w:shd w:val="clear" w:color="auto" w:fill="FFFFFF"/>
        </w:rPr>
        <w:t>В этот день и</w:t>
      </w:r>
      <w:r w:rsidRPr="00AA76B4">
        <w:rPr>
          <w:color w:val="000000"/>
          <w:sz w:val="28"/>
          <w:szCs w:val="28"/>
          <w:shd w:val="clear" w:color="auto" w:fill="FFFFFF"/>
        </w:rPr>
        <w:t xml:space="preserve">нтерактивный </w:t>
      </w:r>
      <w:proofErr w:type="spellStart"/>
      <w:r w:rsidRPr="00AA76B4">
        <w:rPr>
          <w:color w:val="000000"/>
          <w:sz w:val="28"/>
          <w:szCs w:val="28"/>
          <w:shd w:val="clear" w:color="auto" w:fill="FFFFFF"/>
        </w:rPr>
        <w:t>квизиум</w:t>
      </w:r>
      <w:proofErr w:type="spellEnd"/>
      <w:r w:rsidRPr="00AA76B4">
        <w:rPr>
          <w:color w:val="000000"/>
          <w:sz w:val="28"/>
          <w:szCs w:val="28"/>
          <w:shd w:val="clear" w:color="auto" w:fill="FFFFFF"/>
        </w:rPr>
        <w:t xml:space="preserve"> «Кадеты» стал очередным </w:t>
      </w:r>
      <w:r w:rsidR="004E7537" w:rsidRPr="00AA76B4">
        <w:rPr>
          <w:color w:val="000000"/>
          <w:sz w:val="28"/>
          <w:szCs w:val="28"/>
          <w:shd w:val="clear" w:color="auto" w:fill="FFFFFF"/>
        </w:rPr>
        <w:t>«</w:t>
      </w:r>
      <w:r w:rsidRPr="00AA76B4">
        <w:rPr>
          <w:color w:val="000000"/>
          <w:sz w:val="28"/>
          <w:szCs w:val="28"/>
          <w:shd w:val="clear" w:color="auto" w:fill="FFFFFF"/>
        </w:rPr>
        <w:t>испытанием</w:t>
      </w:r>
      <w:r w:rsidR="004E7537" w:rsidRPr="00AA76B4">
        <w:rPr>
          <w:color w:val="000000"/>
          <w:sz w:val="28"/>
          <w:szCs w:val="28"/>
          <w:shd w:val="clear" w:color="auto" w:fill="FFFFFF"/>
        </w:rPr>
        <w:t>»</w:t>
      </w:r>
      <w:r w:rsidRPr="00AA76B4">
        <w:rPr>
          <w:color w:val="000000"/>
          <w:sz w:val="28"/>
          <w:szCs w:val="28"/>
          <w:shd w:val="clear" w:color="auto" w:fill="FFFFFF"/>
        </w:rPr>
        <w:t>.  Мальчишки и девчонки с азартом окунулись в мир вопросов, которые оказались не такими уж и простыми. Но в итоге победила дружба! Шевелёва Наталья Александровна, специалист по работе местного отделения «Движения первых» Ирбитского МО, провела для них интерактивную игру. Ребята получили от культурного центра памятные подарки. А выпускница кадетского класса 2024 года Шевелёва Софья вручила значки "Хранители истории" от Движения Первых.</w:t>
      </w:r>
    </w:p>
    <w:p w:rsidR="00E46771" w:rsidRPr="00AA76B4" w:rsidRDefault="00E46771" w:rsidP="00AA76B4">
      <w:pPr>
        <w:rPr>
          <w:b/>
          <w:sz w:val="28"/>
          <w:szCs w:val="28"/>
          <w:shd w:val="clear" w:color="auto" w:fill="FFFFFF"/>
        </w:rPr>
      </w:pPr>
    </w:p>
    <w:p w:rsidR="008D02A5" w:rsidRDefault="008D02A5" w:rsidP="008D02A5">
      <w:pPr>
        <w:pStyle w:val="af0"/>
        <w:numPr>
          <w:ilvl w:val="0"/>
          <w:numId w:val="23"/>
        </w:numPr>
        <w:jc w:val="both"/>
        <w:rPr>
          <w:rFonts w:ascii="Times New Roman" w:hAnsi="Times New Roman"/>
          <w:sz w:val="28"/>
          <w:szCs w:val="28"/>
        </w:rPr>
      </w:pPr>
      <w:r>
        <w:rPr>
          <w:rFonts w:ascii="Times New Roman" w:hAnsi="Times New Roman"/>
          <w:sz w:val="28"/>
          <w:szCs w:val="28"/>
        </w:rPr>
        <w:t>Основные проблемы, с которыми вы столкнулись при реализации программы. Предложения по их решению (если есть).</w:t>
      </w:r>
    </w:p>
    <w:p w:rsidR="00BA0E6E" w:rsidRDefault="00BA0E6E" w:rsidP="00BA0E6E">
      <w:pPr>
        <w:pStyle w:val="af0"/>
        <w:ind w:left="720"/>
        <w:jc w:val="both"/>
        <w:rPr>
          <w:rFonts w:ascii="Times New Roman" w:hAnsi="Times New Roman"/>
          <w:sz w:val="28"/>
          <w:szCs w:val="28"/>
        </w:rPr>
      </w:pPr>
    </w:p>
    <w:p w:rsidR="004F2468" w:rsidRPr="004F2468" w:rsidRDefault="004F2468" w:rsidP="004F2468">
      <w:pPr>
        <w:tabs>
          <w:tab w:val="left" w:pos="993"/>
        </w:tabs>
        <w:contextualSpacing/>
        <w:jc w:val="center"/>
        <w:outlineLvl w:val="0"/>
        <w:rPr>
          <w:b/>
          <w:sz w:val="28"/>
          <w:szCs w:val="28"/>
        </w:rPr>
      </w:pPr>
    </w:p>
    <w:p w:rsidR="00B57846" w:rsidRDefault="00E77E5A">
      <w:pPr>
        <w:numPr>
          <w:ilvl w:val="0"/>
          <w:numId w:val="3"/>
        </w:numPr>
        <w:tabs>
          <w:tab w:val="left" w:pos="993"/>
        </w:tabs>
        <w:contextualSpacing/>
        <w:jc w:val="center"/>
        <w:outlineLvl w:val="0"/>
        <w:rPr>
          <w:b/>
          <w:sz w:val="28"/>
          <w:szCs w:val="28"/>
        </w:rPr>
      </w:pPr>
      <w:r>
        <w:rPr>
          <w:b/>
          <w:sz w:val="28"/>
          <w:szCs w:val="28"/>
        </w:rPr>
        <w:t>ИНФОРМАЦИЯ</w:t>
      </w:r>
    </w:p>
    <w:p w:rsidR="00B57846" w:rsidRDefault="00E77E5A">
      <w:pPr>
        <w:pStyle w:val="ae"/>
        <w:widowControl w:val="0"/>
        <w:autoSpaceDE w:val="0"/>
        <w:autoSpaceDN w:val="0"/>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о развитии креативных индустрий на базе КДУ,</w:t>
      </w:r>
    </w:p>
    <w:p w:rsidR="00B57846" w:rsidRDefault="00E77E5A">
      <w:pPr>
        <w:pStyle w:val="ae"/>
        <w:widowControl w:val="0"/>
        <w:autoSpaceDE w:val="0"/>
        <w:autoSpaceDN w:val="0"/>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о предоставлении ресурсов КДУ для развития бизнеса в сфере культуры</w:t>
      </w:r>
    </w:p>
    <w:p w:rsidR="00B57846" w:rsidRDefault="00E77E5A">
      <w:pPr>
        <w:shd w:val="clear" w:color="auto" w:fill="FFFFFF"/>
        <w:jc w:val="both"/>
        <w:rPr>
          <w:sz w:val="12"/>
          <w:szCs w:val="12"/>
        </w:rPr>
      </w:pPr>
      <w:r>
        <w:rPr>
          <w:sz w:val="28"/>
          <w:szCs w:val="28"/>
        </w:rPr>
        <w:tab/>
      </w:r>
    </w:p>
    <w:p w:rsidR="00B57846" w:rsidRDefault="00E77E5A">
      <w:pPr>
        <w:pStyle w:val="ae"/>
        <w:spacing w:line="240" w:lineRule="auto"/>
        <w:ind w:left="66" w:firstLine="707"/>
        <w:jc w:val="both"/>
        <w:rPr>
          <w:rFonts w:ascii="Times New Roman" w:hAnsi="Times New Roman"/>
          <w:sz w:val="28"/>
          <w:szCs w:val="28"/>
        </w:rPr>
      </w:pPr>
      <w:r>
        <w:rPr>
          <w:rFonts w:ascii="Times New Roman" w:hAnsi="Times New Roman"/>
          <w:sz w:val="28"/>
          <w:szCs w:val="28"/>
        </w:rPr>
        <w:t xml:space="preserve">В данный раздел необходимо включить информацию о совместной деятельности культурно-досуговых учреждений с коммерческими организациями, индивидуальными предпринимателями и самозанятыми, осуществляющими деятельность в сфере культуры и искусства, в результате </w:t>
      </w:r>
      <w:r>
        <w:rPr>
          <w:rFonts w:ascii="Times New Roman" w:hAnsi="Times New Roman"/>
          <w:sz w:val="28"/>
          <w:szCs w:val="28"/>
        </w:rPr>
        <w:lastRenderedPageBreak/>
        <w:t xml:space="preserve">которой создаются благоприятные условия для развития их бизнеса и развиваются услуги культурно-досуговых учреждений. </w:t>
      </w:r>
    </w:p>
    <w:p w:rsidR="00EF353D" w:rsidRPr="00EF353D" w:rsidRDefault="00EF353D" w:rsidP="00EF353D">
      <w:pPr>
        <w:jc w:val="both"/>
        <w:rPr>
          <w:noProof/>
        </w:rPr>
      </w:pPr>
    </w:p>
    <w:p w:rsidR="00B57846" w:rsidRDefault="00E77E5A">
      <w:pPr>
        <w:numPr>
          <w:ilvl w:val="0"/>
          <w:numId w:val="3"/>
        </w:numPr>
        <w:tabs>
          <w:tab w:val="left" w:pos="993"/>
        </w:tabs>
        <w:contextualSpacing/>
        <w:jc w:val="center"/>
        <w:outlineLvl w:val="0"/>
        <w:rPr>
          <w:b/>
          <w:sz w:val="28"/>
          <w:szCs w:val="28"/>
        </w:rPr>
      </w:pPr>
      <w:r>
        <w:rPr>
          <w:b/>
          <w:sz w:val="28"/>
          <w:szCs w:val="28"/>
        </w:rPr>
        <w:t xml:space="preserve">ИНФОРМАЦИЯ о работе КДУ </w:t>
      </w:r>
    </w:p>
    <w:p w:rsidR="000E01E1" w:rsidRDefault="00E77E5A" w:rsidP="00127094">
      <w:pPr>
        <w:pStyle w:val="ae"/>
        <w:widowControl w:val="0"/>
        <w:autoSpaceDE w:val="0"/>
        <w:autoSpaceDN w:val="0"/>
        <w:spacing w:after="0" w:line="240" w:lineRule="auto"/>
        <w:ind w:left="0"/>
        <w:contextualSpacing w:val="0"/>
        <w:jc w:val="center"/>
        <w:rPr>
          <w:rFonts w:ascii="Times New Roman" w:hAnsi="Times New Roman"/>
          <w:sz w:val="28"/>
          <w:szCs w:val="28"/>
        </w:rPr>
      </w:pPr>
      <w:r>
        <w:rPr>
          <w:rFonts w:ascii="Times New Roman" w:hAnsi="Times New Roman"/>
          <w:b/>
          <w:sz w:val="28"/>
          <w:szCs w:val="28"/>
        </w:rPr>
        <w:t>в период проведения специальной военной операции</w:t>
      </w:r>
    </w:p>
    <w:p w:rsidR="00B57846" w:rsidRDefault="00E77E5A">
      <w:pPr>
        <w:pStyle w:val="ae"/>
        <w:numPr>
          <w:ilvl w:val="0"/>
          <w:numId w:val="7"/>
        </w:numPr>
        <w:spacing w:after="0" w:line="240" w:lineRule="auto"/>
        <w:jc w:val="both"/>
        <w:rPr>
          <w:rFonts w:ascii="Times New Roman" w:hAnsi="Times New Roman"/>
          <w:sz w:val="28"/>
          <w:szCs w:val="28"/>
        </w:rPr>
      </w:pPr>
      <w:r>
        <w:rPr>
          <w:rFonts w:ascii="Times New Roman" w:hAnsi="Times New Roman"/>
          <w:sz w:val="28"/>
          <w:szCs w:val="28"/>
        </w:rPr>
        <w:t>Муниципальные нормативные правовые акты и локальные акты учреждений, в соответствии с которыми установлены льготы участникам СВО и членам их семей.</w:t>
      </w:r>
    </w:p>
    <w:p w:rsidR="00B57846" w:rsidRDefault="00E77E5A">
      <w:pPr>
        <w:pStyle w:val="ae"/>
        <w:numPr>
          <w:ilvl w:val="0"/>
          <w:numId w:val="7"/>
        </w:numPr>
        <w:spacing w:after="0" w:line="240" w:lineRule="auto"/>
        <w:jc w:val="both"/>
        <w:rPr>
          <w:rFonts w:ascii="Times New Roman" w:hAnsi="Times New Roman"/>
          <w:sz w:val="28"/>
          <w:szCs w:val="28"/>
        </w:rPr>
      </w:pPr>
      <w:r w:rsidRPr="00127094">
        <w:rPr>
          <w:rFonts w:ascii="Times New Roman" w:hAnsi="Times New Roman"/>
          <w:sz w:val="28"/>
          <w:szCs w:val="28"/>
        </w:rPr>
        <w:t>Перечень установленных льгот.</w:t>
      </w:r>
    </w:p>
    <w:p w:rsidR="00127094" w:rsidRPr="00127094" w:rsidRDefault="00127094" w:rsidP="00127094">
      <w:pPr>
        <w:jc w:val="both"/>
        <w:rPr>
          <w:sz w:val="28"/>
          <w:szCs w:val="28"/>
        </w:rPr>
      </w:pPr>
      <w:r>
        <w:rPr>
          <w:sz w:val="28"/>
          <w:szCs w:val="28"/>
        </w:rPr>
        <w:t>Участники СВО и их семьи имеют право бесплатного посещения всех мероприятий культурного центра.</w:t>
      </w:r>
    </w:p>
    <w:p w:rsidR="00B57846" w:rsidRDefault="00E77E5A">
      <w:pPr>
        <w:pStyle w:val="ae"/>
        <w:widowControl w:val="0"/>
        <w:numPr>
          <w:ilvl w:val="0"/>
          <w:numId w:val="8"/>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Работа КДУ как площадок для организации мероприятий по поддержке СВО.</w:t>
      </w:r>
    </w:p>
    <w:p w:rsidR="00AA76B4" w:rsidRPr="00AA76B4" w:rsidRDefault="00AA76B4" w:rsidP="00AA76B4">
      <w:pPr>
        <w:widowControl w:val="0"/>
        <w:autoSpaceDE w:val="0"/>
        <w:autoSpaceDN w:val="0"/>
        <w:jc w:val="both"/>
        <w:rPr>
          <w:sz w:val="28"/>
          <w:szCs w:val="28"/>
        </w:rPr>
      </w:pPr>
      <w:r w:rsidRPr="00AA76B4">
        <w:rPr>
          <w:b/>
          <w:sz w:val="28"/>
          <w:szCs w:val="28"/>
        </w:rPr>
        <w:t>18 февраля</w:t>
      </w:r>
      <w:r w:rsidRPr="00AA76B4">
        <w:rPr>
          <w:sz w:val="28"/>
          <w:szCs w:val="28"/>
        </w:rPr>
        <w:t xml:space="preserve"> в Культурном центре имени Г. А. Речкалова состоялась встреча «Своих не бросаем» с Владимиром Валентиновичем Стариковым – председателем местного отделения "Союза десантников" по городу Ирбиту и Ирбитскому району. Мероприятие прошло в рамках Всероссийской акции "Защитники Первых". Владимир Валентинович подробнее рассказал о том, как доставляется гуманитарная помощь, как нелегко живётся простым людям в зоне Специальной военной операции.</w:t>
      </w:r>
    </w:p>
    <w:p w:rsidR="00AA76B4" w:rsidRPr="00AA76B4" w:rsidRDefault="00AA76B4" w:rsidP="00AA76B4">
      <w:pPr>
        <w:widowControl w:val="0"/>
        <w:autoSpaceDE w:val="0"/>
        <w:autoSpaceDN w:val="0"/>
        <w:jc w:val="both"/>
        <w:rPr>
          <w:sz w:val="28"/>
          <w:szCs w:val="28"/>
        </w:rPr>
      </w:pPr>
      <w:r w:rsidRPr="00AA76B4">
        <w:rPr>
          <w:sz w:val="28"/>
          <w:szCs w:val="28"/>
        </w:rPr>
        <w:t>Поделился с ребятами, что солдаты на передовой с особенным трепетом относятся к детским письмам и рисункам, как они поднимают и укрепляют солдатский дух. Любая весточка с Родины дорога нашим бойцам.</w:t>
      </w:r>
    </w:p>
    <w:p w:rsidR="00AA76B4" w:rsidRPr="00AA76B4" w:rsidRDefault="00AA76B4" w:rsidP="00AA76B4">
      <w:pPr>
        <w:widowControl w:val="0"/>
        <w:autoSpaceDE w:val="0"/>
        <w:autoSpaceDN w:val="0"/>
        <w:jc w:val="both"/>
        <w:rPr>
          <w:sz w:val="28"/>
          <w:szCs w:val="28"/>
        </w:rPr>
      </w:pPr>
      <w:r w:rsidRPr="00AA76B4">
        <w:rPr>
          <w:sz w:val="28"/>
          <w:szCs w:val="28"/>
        </w:rPr>
        <w:t>Владимир Валентинович Стариков активно помогает нашим бойцам на СВО. Помогает жителям Ирбитского МО собирать, формировать и отправлять гуманитарную помощь. Рассказывает, каким способом лучше изготавливать окопные свечи и как правильно собрать посылку бойцу СВО.</w:t>
      </w:r>
    </w:p>
    <w:p w:rsidR="00AA76B4" w:rsidRPr="00AA76B4" w:rsidRDefault="00AA76B4" w:rsidP="00AA76B4">
      <w:pPr>
        <w:widowControl w:val="0"/>
        <w:autoSpaceDE w:val="0"/>
        <w:autoSpaceDN w:val="0"/>
        <w:jc w:val="both"/>
        <w:rPr>
          <w:sz w:val="28"/>
          <w:szCs w:val="28"/>
        </w:rPr>
      </w:pPr>
      <w:r w:rsidRPr="00AA76B4">
        <w:rPr>
          <w:sz w:val="28"/>
          <w:szCs w:val="28"/>
        </w:rPr>
        <w:t>Активисты первичного отделения "Движения Первых", волонтеры продолжают активно помогать участникам СВО: собирают посылки, пишут письма, плетут маскировочные сети и изготавливают окопные свечи.</w:t>
      </w:r>
      <w:r w:rsidR="00394097">
        <w:rPr>
          <w:sz w:val="28"/>
          <w:szCs w:val="28"/>
        </w:rPr>
        <w:t xml:space="preserve"> </w:t>
      </w:r>
      <w:r w:rsidRPr="00AA76B4">
        <w:rPr>
          <w:sz w:val="28"/>
          <w:szCs w:val="28"/>
        </w:rPr>
        <w:t>На эту встречу ребята приехали не с пустыми руками: передали окопные свечи и много писем, написанных детьми от 1 до 11 класса с поздравлениями и пожеланиями.</w:t>
      </w:r>
    </w:p>
    <w:p w:rsidR="00AA76B4" w:rsidRPr="00AA76B4" w:rsidRDefault="00AA76B4" w:rsidP="00AA76B4">
      <w:pPr>
        <w:widowControl w:val="0"/>
        <w:autoSpaceDE w:val="0"/>
        <w:autoSpaceDN w:val="0"/>
        <w:jc w:val="both"/>
        <w:rPr>
          <w:sz w:val="28"/>
          <w:szCs w:val="28"/>
        </w:rPr>
      </w:pPr>
      <w:r w:rsidRPr="00AA76B4">
        <w:rPr>
          <w:sz w:val="28"/>
          <w:szCs w:val="28"/>
        </w:rPr>
        <w:t>По окончанию встречи ребята задали Владимиру Валентиновичу интересующие их вопросы. Получился приятный, душевный разговор.</w:t>
      </w:r>
    </w:p>
    <w:p w:rsidR="00D561B8" w:rsidRDefault="00AA76B4" w:rsidP="00AA76B4">
      <w:pPr>
        <w:widowControl w:val="0"/>
        <w:autoSpaceDE w:val="0"/>
        <w:autoSpaceDN w:val="0"/>
        <w:jc w:val="both"/>
        <w:rPr>
          <w:sz w:val="28"/>
          <w:szCs w:val="28"/>
        </w:rPr>
      </w:pPr>
      <w:r w:rsidRPr="00AA76B4">
        <w:rPr>
          <w:sz w:val="28"/>
          <w:szCs w:val="28"/>
        </w:rPr>
        <w:t>Настоящие герои живут рядом! Мужество, храбрость, любовь к Родине - качества настоящего гражданина России!</w:t>
      </w:r>
    </w:p>
    <w:p w:rsidR="00394097" w:rsidRDefault="00394097" w:rsidP="00AA76B4">
      <w:pPr>
        <w:widowControl w:val="0"/>
        <w:autoSpaceDE w:val="0"/>
        <w:autoSpaceDN w:val="0"/>
        <w:jc w:val="both"/>
        <w:rPr>
          <w:sz w:val="28"/>
          <w:szCs w:val="28"/>
        </w:rPr>
      </w:pPr>
    </w:p>
    <w:p w:rsidR="004E3277" w:rsidRDefault="00D561B8" w:rsidP="00EA4FD0">
      <w:pPr>
        <w:rPr>
          <w:sz w:val="28"/>
          <w:szCs w:val="28"/>
          <w:shd w:val="clear" w:color="auto" w:fill="FFFFFF"/>
        </w:rPr>
      </w:pPr>
      <w:proofErr w:type="gramStart"/>
      <w:r w:rsidRPr="00AA76B4">
        <w:rPr>
          <w:b/>
          <w:sz w:val="28"/>
          <w:szCs w:val="28"/>
          <w:shd w:val="clear" w:color="auto" w:fill="FFFFFF"/>
        </w:rPr>
        <w:t>18 июня 2024 г.</w:t>
      </w:r>
      <w:r w:rsidRPr="00EA4FD0">
        <w:rPr>
          <w:sz w:val="28"/>
          <w:szCs w:val="28"/>
          <w:shd w:val="clear" w:color="auto" w:fill="FFFFFF"/>
        </w:rPr>
        <w:t xml:space="preserve"> </w:t>
      </w:r>
      <w:r w:rsidR="008A7C49" w:rsidRPr="00EA4FD0">
        <w:rPr>
          <w:sz w:val="28"/>
          <w:szCs w:val="28"/>
          <w:shd w:val="clear" w:color="auto" w:fill="FFFFFF"/>
        </w:rPr>
        <w:t>Свердловская областная общественная орг</w:t>
      </w:r>
      <w:r w:rsidR="004606AF" w:rsidRPr="00EA4FD0">
        <w:rPr>
          <w:sz w:val="28"/>
          <w:szCs w:val="28"/>
          <w:shd w:val="clear" w:color="auto" w:fill="FFFFFF"/>
        </w:rPr>
        <w:t xml:space="preserve">анизация </w:t>
      </w:r>
      <w:r w:rsidR="008A7C49" w:rsidRPr="00EA4FD0">
        <w:rPr>
          <w:sz w:val="28"/>
          <w:szCs w:val="28"/>
          <w:shd w:val="clear" w:color="auto" w:fill="FFFFFF"/>
        </w:rPr>
        <w:t xml:space="preserve">ветеранов «Союз ветеранов» во главе с её руководителем Евгением Анатольевичем </w:t>
      </w:r>
      <w:proofErr w:type="spellStart"/>
      <w:r w:rsidR="008A7C49" w:rsidRPr="00EA4FD0">
        <w:rPr>
          <w:sz w:val="28"/>
          <w:szCs w:val="28"/>
          <w:shd w:val="clear" w:color="auto" w:fill="FFFFFF"/>
        </w:rPr>
        <w:t>Мишуниным</w:t>
      </w:r>
      <w:proofErr w:type="spellEnd"/>
      <w:r w:rsidR="008A7C49" w:rsidRPr="00EA4FD0">
        <w:rPr>
          <w:sz w:val="28"/>
          <w:szCs w:val="28"/>
          <w:shd w:val="clear" w:color="auto" w:fill="FFFFFF"/>
        </w:rPr>
        <w:t xml:space="preserve"> организовала акцию «Знамя Героя», 18 июня 2024 г. на территории культурного центра состоялось мероприятие «Знамя Речкалова», в ходе которого была организована передача знамени с изображением Г.А. Речкалова  культурному центру и сопровождающим гуманитарную помощь для бойцов СВО.</w:t>
      </w:r>
      <w:proofErr w:type="gramEnd"/>
      <w:r w:rsidR="008A7C49" w:rsidRPr="00EA4FD0">
        <w:rPr>
          <w:sz w:val="28"/>
          <w:szCs w:val="28"/>
          <w:shd w:val="clear" w:color="auto" w:fill="FFFFFF"/>
        </w:rPr>
        <w:t xml:space="preserve">  А, также, были переданы квадрокоптеры, купленные на средства жителей Ирбитского района. В мероприятии приняли участие Глава Ирбитского </w:t>
      </w:r>
      <w:r w:rsidR="008A7C49" w:rsidRPr="00EA4FD0">
        <w:rPr>
          <w:sz w:val="28"/>
          <w:szCs w:val="28"/>
          <w:shd w:val="clear" w:color="auto" w:fill="FFFFFF"/>
        </w:rPr>
        <w:lastRenderedPageBreak/>
        <w:t>муниципального образования А.В. Никифоров, председатель «Российский союз ветеранов Афганистана» Никитин Н.Ю., председатель Союза десантников Стариков В.В., представители казачьего движения, студенты техникума, учащиеся школ.</w:t>
      </w:r>
      <w:r w:rsidR="004606AF" w:rsidRPr="00EA4FD0">
        <w:rPr>
          <w:sz w:val="28"/>
          <w:szCs w:val="28"/>
          <w:shd w:val="clear" w:color="auto" w:fill="FFFFFF"/>
        </w:rPr>
        <w:t xml:space="preserve">                                                                                                  </w:t>
      </w:r>
      <w:r w:rsidR="008A7C49" w:rsidRPr="00EA4FD0">
        <w:rPr>
          <w:sz w:val="28"/>
          <w:szCs w:val="28"/>
          <w:shd w:val="clear" w:color="auto" w:fill="FFFFFF"/>
        </w:rPr>
        <w:t xml:space="preserve">Квадрокоптеры передала Ушакова Анна - член Молодежного Совета Ирбитского МО и воспитанница военно-патриотического клуба «Киргинские соколы» Белобородова Елена. </w:t>
      </w:r>
      <w:r w:rsidRPr="00EA4FD0">
        <w:rPr>
          <w:sz w:val="28"/>
          <w:szCs w:val="28"/>
          <w:shd w:val="clear" w:color="auto" w:fill="FFFFFF"/>
        </w:rPr>
        <w:t>Во время Великой Отечественной войны школьники поселка Зайково собрали деньги, на которые был приобретен самолет «Зайковский школьник». Нынешние выпускники Зайковской школы №1 решили поддержать эту традицию и собрали деньги, на которые был приобретен БПЛА (беспилотный летательный аппарат) и передан на СВО с гуманитарным грузом. На БПЛА ребята с гордостью написали «Зайковский школьник».</w:t>
      </w:r>
      <w:r w:rsidR="00AA76B4">
        <w:rPr>
          <w:sz w:val="28"/>
          <w:szCs w:val="28"/>
          <w:shd w:val="clear" w:color="auto" w:fill="FFFFFF"/>
        </w:rPr>
        <w:t xml:space="preserve">                         </w:t>
      </w:r>
      <w:r w:rsidR="004606AF" w:rsidRPr="00EA4FD0">
        <w:rPr>
          <w:sz w:val="28"/>
          <w:szCs w:val="28"/>
          <w:shd w:val="clear" w:color="auto" w:fill="FFFFFF"/>
        </w:rPr>
        <w:t xml:space="preserve"> </w:t>
      </w:r>
      <w:r w:rsidR="008A7C49" w:rsidRPr="00EA4FD0">
        <w:rPr>
          <w:sz w:val="28"/>
          <w:szCs w:val="28"/>
          <w:shd w:val="clear" w:color="auto" w:fill="FFFFFF"/>
        </w:rPr>
        <w:t>После проведения мероприятия была организована работа Комитета семей воинов Отечества. Они провели работу оказанию помощи родственникам в поиске пропавших на СВО наших воинов.</w:t>
      </w:r>
    </w:p>
    <w:p w:rsidR="009E3102" w:rsidRDefault="009E3102" w:rsidP="004E3277">
      <w:pPr>
        <w:widowControl w:val="0"/>
        <w:autoSpaceDE w:val="0"/>
        <w:autoSpaceDN w:val="0"/>
        <w:jc w:val="both"/>
        <w:rPr>
          <w:rFonts w:ascii="Arial" w:hAnsi="Arial" w:cs="Arial"/>
          <w:color w:val="000000"/>
          <w:sz w:val="20"/>
          <w:szCs w:val="20"/>
          <w:shd w:val="clear" w:color="auto" w:fill="FFFFFF"/>
        </w:rPr>
      </w:pPr>
    </w:p>
    <w:p w:rsidR="00094562" w:rsidRPr="004606AF" w:rsidRDefault="004606AF" w:rsidP="004606AF">
      <w:pPr>
        <w:rPr>
          <w:rFonts w:eastAsia="Calibri"/>
          <w:sz w:val="28"/>
          <w:szCs w:val="28"/>
          <w:lang w:eastAsia="en-US"/>
        </w:rPr>
      </w:pPr>
      <w:r w:rsidRPr="004606AF">
        <w:rPr>
          <w:rFonts w:eastAsia="Calibri"/>
          <w:sz w:val="28"/>
          <w:szCs w:val="28"/>
          <w:lang w:eastAsia="en-US"/>
        </w:rPr>
        <w:t xml:space="preserve">Культурный центр организовал посещение своих платных мероприятий. Вырученные средства 76 000 рублей были перечислены на нужды СВО.  Отозвались учителя и учащиеся зайковских школ, дети и воспитатели детских садов, а так же молочный завод (Зайковский филиал), многофункциональный центр п. Зайково, ветераны поселка, Ирбитский аграрный техникум. В течение года наши специалисты, участники клубных формирований и неравнодушные граждане организовали плетение маскировочных сетей. Работа в поддержку наших ребят не останавливается ни на один день! Рукодельницы кружка «Десятиручки» собираются, чтобы изготовить окопные свечи для бойцов. </w:t>
      </w:r>
      <w:r w:rsidR="009D19BC">
        <w:rPr>
          <w:rFonts w:eastAsia="Calibri"/>
          <w:sz w:val="28"/>
          <w:szCs w:val="28"/>
          <w:lang w:eastAsia="en-US"/>
        </w:rPr>
        <w:t xml:space="preserve">В течение года наши посетители оставляли деньги в специальном ящике «для нужд СВО», которые были перечислены на счёт ветеранской организации. </w:t>
      </w:r>
      <w:r w:rsidRPr="004606AF">
        <w:rPr>
          <w:rFonts w:eastAsia="Calibri"/>
          <w:sz w:val="28"/>
          <w:szCs w:val="28"/>
          <w:lang w:eastAsia="en-US"/>
        </w:rPr>
        <w:t>Культурный центр собирает информацию о мобилизованных и добровольцах односельчанах, фотографии с мест дислокации.</w:t>
      </w:r>
    </w:p>
    <w:p w:rsidR="00B57846" w:rsidRDefault="00E77E5A">
      <w:pPr>
        <w:pStyle w:val="ae"/>
        <w:widowControl w:val="0"/>
        <w:numPr>
          <w:ilvl w:val="0"/>
          <w:numId w:val="8"/>
        </w:numPr>
        <w:autoSpaceDE w:val="0"/>
        <w:autoSpaceDN w:val="0"/>
        <w:spacing w:after="0" w:line="240" w:lineRule="auto"/>
        <w:contextualSpacing w:val="0"/>
        <w:jc w:val="both"/>
        <w:rPr>
          <w:rFonts w:ascii="Times New Roman" w:hAnsi="Times New Roman"/>
          <w:sz w:val="28"/>
          <w:szCs w:val="28"/>
        </w:rPr>
      </w:pPr>
      <w:r w:rsidRPr="00FF598E">
        <w:rPr>
          <w:rFonts w:ascii="Times New Roman" w:hAnsi="Times New Roman"/>
          <w:sz w:val="28"/>
          <w:szCs w:val="28"/>
        </w:rPr>
        <w:t>Количество льготных посещений данной категорией.</w:t>
      </w:r>
    </w:p>
    <w:p w:rsidR="00FF598E" w:rsidRPr="00FF598E" w:rsidRDefault="00FF598E" w:rsidP="00FF598E">
      <w:pPr>
        <w:widowControl w:val="0"/>
        <w:autoSpaceDE w:val="0"/>
        <w:autoSpaceDN w:val="0"/>
        <w:jc w:val="both"/>
        <w:rPr>
          <w:sz w:val="28"/>
          <w:szCs w:val="28"/>
        </w:rPr>
      </w:pPr>
      <w:r>
        <w:rPr>
          <w:sz w:val="28"/>
          <w:szCs w:val="28"/>
        </w:rPr>
        <w:t>116 посетителей получили возможность побывать на мероприятиях бесплатно. В основном это дети участников СВО.</w:t>
      </w:r>
    </w:p>
    <w:p w:rsidR="00B57846" w:rsidRDefault="00E77E5A">
      <w:pPr>
        <w:pStyle w:val="ae"/>
        <w:widowControl w:val="0"/>
        <w:numPr>
          <w:ilvl w:val="0"/>
          <w:numId w:val="8"/>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Работа КДУ с семьями мобилизованных.</w:t>
      </w:r>
    </w:p>
    <w:p w:rsidR="009D19BC" w:rsidRPr="009D19BC" w:rsidRDefault="009D19BC" w:rsidP="009D19BC">
      <w:pPr>
        <w:widowControl w:val="0"/>
        <w:autoSpaceDE w:val="0"/>
        <w:autoSpaceDN w:val="0"/>
        <w:jc w:val="both"/>
        <w:rPr>
          <w:sz w:val="28"/>
          <w:szCs w:val="28"/>
        </w:rPr>
      </w:pPr>
      <w:r w:rsidRPr="009D19BC">
        <w:rPr>
          <w:sz w:val="28"/>
          <w:szCs w:val="28"/>
        </w:rPr>
        <w:t>20 октября интересную и познавательную экскурсию в Культурный центр имени дважды Героя Советского Союза Г. А. Речкалова для членов семей участников СВО устроили участницы "Женского движения Единой России" в Ирбитском МО. Специалисты музея рассказали о жизни и военных подвигах нашего легендарного земляка. Гости побывали в доме, где родился знаменитый летчик. Для них провели мастер-класс по изготовлению кукол-оберегов и выпечке блинов в русской печи. Закончилась экскурсия чаепитием с блинами, которые каждый мог испечь себе сам.</w:t>
      </w:r>
    </w:p>
    <w:p w:rsidR="009D19BC" w:rsidRPr="009D19BC" w:rsidRDefault="009D19BC" w:rsidP="009D19BC">
      <w:pPr>
        <w:widowControl w:val="0"/>
        <w:autoSpaceDE w:val="0"/>
        <w:autoSpaceDN w:val="0"/>
        <w:jc w:val="both"/>
        <w:rPr>
          <w:sz w:val="28"/>
          <w:szCs w:val="28"/>
        </w:rPr>
      </w:pPr>
      <w:r w:rsidRPr="009D19BC">
        <w:rPr>
          <w:sz w:val="28"/>
          <w:szCs w:val="28"/>
        </w:rPr>
        <w:t>Пока наши ребята защищают интересы страны, наша задача - окружить вниманием их родных и близких.</w:t>
      </w:r>
    </w:p>
    <w:p w:rsidR="004E3277" w:rsidRDefault="004E3277" w:rsidP="004E3277">
      <w:pPr>
        <w:widowControl w:val="0"/>
        <w:autoSpaceDE w:val="0"/>
        <w:autoSpaceDN w:val="0"/>
        <w:ind w:left="426"/>
        <w:jc w:val="both"/>
        <w:rPr>
          <w:sz w:val="28"/>
          <w:szCs w:val="28"/>
        </w:rPr>
      </w:pPr>
    </w:p>
    <w:p w:rsidR="00B57846" w:rsidRDefault="00E77E5A">
      <w:pPr>
        <w:pStyle w:val="ae"/>
        <w:widowControl w:val="0"/>
        <w:numPr>
          <w:ilvl w:val="0"/>
          <w:numId w:val="8"/>
        </w:numPr>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Работа КДУ с украинскими беженцами.</w:t>
      </w:r>
    </w:p>
    <w:p w:rsidR="000E01E1" w:rsidRDefault="000E01E1">
      <w:pPr>
        <w:rPr>
          <w:sz w:val="28"/>
          <w:szCs w:val="28"/>
        </w:rPr>
      </w:pPr>
    </w:p>
    <w:p w:rsidR="000E01E1" w:rsidRDefault="000E01E1">
      <w:pPr>
        <w:rPr>
          <w:sz w:val="28"/>
          <w:szCs w:val="28"/>
        </w:rPr>
      </w:pPr>
    </w:p>
    <w:p w:rsidR="009B237D" w:rsidRDefault="009B237D">
      <w:pPr>
        <w:rPr>
          <w:sz w:val="28"/>
          <w:szCs w:val="28"/>
        </w:rPr>
      </w:pPr>
    </w:p>
    <w:p w:rsidR="009B237D" w:rsidRDefault="009B237D">
      <w:pPr>
        <w:rPr>
          <w:sz w:val="28"/>
          <w:szCs w:val="28"/>
        </w:rPr>
      </w:pPr>
    </w:p>
    <w:p w:rsidR="00B57846" w:rsidRPr="009B237D" w:rsidRDefault="00E77E5A">
      <w:pPr>
        <w:pStyle w:val="ae"/>
        <w:widowControl w:val="0"/>
        <w:numPr>
          <w:ilvl w:val="0"/>
          <w:numId w:val="3"/>
        </w:numPr>
        <w:autoSpaceDE w:val="0"/>
        <w:autoSpaceDN w:val="0"/>
        <w:spacing w:after="0" w:line="240" w:lineRule="auto"/>
        <w:ind w:left="0"/>
        <w:contextualSpacing w:val="0"/>
        <w:jc w:val="center"/>
        <w:rPr>
          <w:rFonts w:ascii="Times New Roman" w:hAnsi="Times New Roman"/>
          <w:b/>
          <w:sz w:val="28"/>
          <w:szCs w:val="28"/>
        </w:rPr>
      </w:pPr>
      <w:r w:rsidRPr="009B237D">
        <w:rPr>
          <w:rFonts w:ascii="Times New Roman" w:hAnsi="Times New Roman"/>
          <w:b/>
          <w:sz w:val="28"/>
          <w:szCs w:val="28"/>
        </w:rPr>
        <w:t>ИНФОРМАЦИЯ о работе КДУ</w:t>
      </w:r>
    </w:p>
    <w:p w:rsidR="00B57846" w:rsidRPr="009B237D" w:rsidRDefault="00E77E5A">
      <w:pPr>
        <w:pStyle w:val="ae"/>
        <w:widowControl w:val="0"/>
        <w:autoSpaceDE w:val="0"/>
        <w:autoSpaceDN w:val="0"/>
        <w:spacing w:after="0" w:line="240" w:lineRule="auto"/>
        <w:ind w:left="0"/>
        <w:contextualSpacing w:val="0"/>
        <w:jc w:val="center"/>
        <w:rPr>
          <w:rFonts w:ascii="Times New Roman" w:hAnsi="Times New Roman"/>
          <w:b/>
          <w:sz w:val="28"/>
          <w:szCs w:val="28"/>
        </w:rPr>
      </w:pPr>
      <w:r w:rsidRPr="009B237D">
        <w:rPr>
          <w:rFonts w:ascii="Times New Roman" w:hAnsi="Times New Roman"/>
          <w:b/>
          <w:sz w:val="28"/>
          <w:szCs w:val="28"/>
        </w:rPr>
        <w:t xml:space="preserve">по сохранению и укреплению традиционных </w:t>
      </w:r>
    </w:p>
    <w:p w:rsidR="00B57846" w:rsidRDefault="00E77E5A">
      <w:pPr>
        <w:pStyle w:val="ae"/>
        <w:widowControl w:val="0"/>
        <w:autoSpaceDE w:val="0"/>
        <w:autoSpaceDN w:val="0"/>
        <w:spacing w:after="0" w:line="240" w:lineRule="auto"/>
        <w:ind w:left="0"/>
        <w:contextualSpacing w:val="0"/>
        <w:jc w:val="center"/>
        <w:rPr>
          <w:rFonts w:ascii="Times New Roman" w:hAnsi="Times New Roman"/>
          <w:b/>
          <w:sz w:val="28"/>
          <w:szCs w:val="28"/>
        </w:rPr>
      </w:pPr>
      <w:r w:rsidRPr="009B237D">
        <w:rPr>
          <w:rFonts w:ascii="Times New Roman" w:hAnsi="Times New Roman"/>
          <w:b/>
          <w:sz w:val="28"/>
          <w:szCs w:val="28"/>
        </w:rPr>
        <w:t>российских духовно-нравственных ценностей</w:t>
      </w:r>
    </w:p>
    <w:tbl>
      <w:tblPr>
        <w:tblStyle w:val="ad"/>
        <w:tblW w:w="0" w:type="auto"/>
        <w:tblLook w:val="04A0" w:firstRow="1" w:lastRow="0" w:firstColumn="1" w:lastColumn="0" w:noHBand="0" w:noVBand="1"/>
      </w:tblPr>
      <w:tblGrid>
        <w:gridCol w:w="3256"/>
        <w:gridCol w:w="3257"/>
        <w:gridCol w:w="3257"/>
      </w:tblGrid>
      <w:tr w:rsidR="007911E8" w:rsidRPr="007911E8" w:rsidTr="00BA31F3">
        <w:tc>
          <w:tcPr>
            <w:tcW w:w="3256" w:type="dxa"/>
            <w:vAlign w:val="center"/>
          </w:tcPr>
          <w:p w:rsidR="007911E8" w:rsidRPr="00BA31F3" w:rsidRDefault="007911E8" w:rsidP="00BA31F3">
            <w:pPr>
              <w:pStyle w:val="ae"/>
              <w:widowControl w:val="0"/>
              <w:autoSpaceDE w:val="0"/>
              <w:autoSpaceDN w:val="0"/>
              <w:spacing w:after="0" w:line="240" w:lineRule="auto"/>
              <w:ind w:left="0"/>
              <w:contextualSpacing w:val="0"/>
              <w:jc w:val="center"/>
              <w:rPr>
                <w:rFonts w:ascii="Times New Roman" w:hAnsi="Times New Roman"/>
                <w:sz w:val="24"/>
                <w:szCs w:val="24"/>
              </w:rPr>
            </w:pPr>
            <w:r w:rsidRPr="00BA31F3">
              <w:rPr>
                <w:rFonts w:ascii="Times New Roman" w:hAnsi="Times New Roman"/>
                <w:sz w:val="24"/>
                <w:szCs w:val="24"/>
              </w:rPr>
              <w:t>Общее количество проведенных культурно-массовых мероприятий (в соответствии с формой 7-НК), ед.</w:t>
            </w:r>
          </w:p>
        </w:tc>
        <w:tc>
          <w:tcPr>
            <w:tcW w:w="3257" w:type="dxa"/>
            <w:vAlign w:val="center"/>
          </w:tcPr>
          <w:p w:rsidR="007911E8" w:rsidRPr="00BA31F3" w:rsidRDefault="007911E8" w:rsidP="00BA31F3">
            <w:pPr>
              <w:pStyle w:val="ae"/>
              <w:widowControl w:val="0"/>
              <w:autoSpaceDE w:val="0"/>
              <w:autoSpaceDN w:val="0"/>
              <w:spacing w:after="0" w:line="240" w:lineRule="auto"/>
              <w:ind w:left="0"/>
              <w:contextualSpacing w:val="0"/>
              <w:jc w:val="center"/>
              <w:rPr>
                <w:rFonts w:ascii="Times New Roman" w:hAnsi="Times New Roman"/>
                <w:sz w:val="24"/>
                <w:szCs w:val="24"/>
              </w:rPr>
            </w:pPr>
            <w:r w:rsidRPr="00BA31F3">
              <w:rPr>
                <w:rFonts w:ascii="Times New Roman" w:hAnsi="Times New Roman"/>
                <w:sz w:val="24"/>
                <w:szCs w:val="24"/>
              </w:rPr>
              <w:t>Из них – мероприятий по сохранению и укреплению традиционных российских духовно-нравственных ценностей, ед.</w:t>
            </w:r>
          </w:p>
        </w:tc>
        <w:tc>
          <w:tcPr>
            <w:tcW w:w="3257" w:type="dxa"/>
            <w:vAlign w:val="center"/>
          </w:tcPr>
          <w:p w:rsidR="007911E8" w:rsidRPr="00BA31F3" w:rsidRDefault="00223294" w:rsidP="00BA31F3">
            <w:pPr>
              <w:pStyle w:val="ae"/>
              <w:widowControl w:val="0"/>
              <w:autoSpaceDE w:val="0"/>
              <w:autoSpaceDN w:val="0"/>
              <w:spacing w:after="0" w:line="240" w:lineRule="auto"/>
              <w:ind w:left="0"/>
              <w:contextualSpacing w:val="0"/>
              <w:jc w:val="center"/>
              <w:rPr>
                <w:rFonts w:ascii="Times New Roman" w:hAnsi="Times New Roman"/>
                <w:sz w:val="24"/>
                <w:szCs w:val="24"/>
              </w:rPr>
            </w:pPr>
            <w:r w:rsidRPr="00BA31F3">
              <w:rPr>
                <w:rFonts w:ascii="Times New Roman" w:hAnsi="Times New Roman"/>
                <w:sz w:val="24"/>
                <w:szCs w:val="24"/>
              </w:rPr>
              <w:t>Доля мероприятий по сохранению и укреплению традиционных российских духовно-нравственных ценностей в общем количестве мероприятий, %</w:t>
            </w:r>
          </w:p>
        </w:tc>
      </w:tr>
      <w:tr w:rsidR="00223294" w:rsidRPr="00BA31F3" w:rsidTr="007911E8">
        <w:tc>
          <w:tcPr>
            <w:tcW w:w="3256" w:type="dxa"/>
          </w:tcPr>
          <w:p w:rsidR="00223294" w:rsidRPr="00BA31F3" w:rsidRDefault="00EC5609">
            <w:pPr>
              <w:pStyle w:val="ae"/>
              <w:widowControl w:val="0"/>
              <w:autoSpaceDE w:val="0"/>
              <w:autoSpaceDN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633</w:t>
            </w:r>
          </w:p>
        </w:tc>
        <w:tc>
          <w:tcPr>
            <w:tcW w:w="3257" w:type="dxa"/>
          </w:tcPr>
          <w:p w:rsidR="00223294" w:rsidRPr="00BA31F3" w:rsidRDefault="00794E36">
            <w:pPr>
              <w:pStyle w:val="ae"/>
              <w:widowControl w:val="0"/>
              <w:autoSpaceDE w:val="0"/>
              <w:autoSpaceDN w:val="0"/>
              <w:spacing w:after="0" w:line="240" w:lineRule="auto"/>
              <w:ind w:left="0"/>
              <w:contextualSpacing w:val="0"/>
              <w:jc w:val="center"/>
              <w:rPr>
                <w:rFonts w:ascii="Times New Roman" w:hAnsi="Times New Roman"/>
                <w:sz w:val="28"/>
                <w:szCs w:val="28"/>
              </w:rPr>
            </w:pPr>
            <w:r>
              <w:rPr>
                <w:rFonts w:ascii="Times New Roman" w:hAnsi="Times New Roman"/>
                <w:sz w:val="28"/>
                <w:szCs w:val="28"/>
              </w:rPr>
              <w:t>493</w:t>
            </w:r>
          </w:p>
        </w:tc>
        <w:tc>
          <w:tcPr>
            <w:tcW w:w="3257" w:type="dxa"/>
          </w:tcPr>
          <w:p w:rsidR="00223294" w:rsidRPr="00BA31F3" w:rsidRDefault="009B237D">
            <w:pPr>
              <w:pStyle w:val="ae"/>
              <w:widowControl w:val="0"/>
              <w:autoSpaceDE w:val="0"/>
              <w:autoSpaceDN w:val="0"/>
              <w:spacing w:after="0" w:line="240" w:lineRule="auto"/>
              <w:ind w:left="0"/>
              <w:contextualSpacing w:val="0"/>
              <w:jc w:val="center"/>
              <w:rPr>
                <w:rFonts w:ascii="Times New Roman" w:hAnsi="Times New Roman"/>
                <w:sz w:val="28"/>
                <w:szCs w:val="28"/>
              </w:rPr>
            </w:pPr>
            <w:r>
              <w:rPr>
                <w:rFonts w:ascii="Times New Roman" w:hAnsi="Times New Roman"/>
                <w:sz w:val="28"/>
                <w:szCs w:val="28"/>
              </w:rPr>
              <w:t>77,7</w:t>
            </w:r>
          </w:p>
        </w:tc>
      </w:tr>
    </w:tbl>
    <w:p w:rsidR="007911E8" w:rsidRPr="00BA31F3" w:rsidRDefault="007911E8">
      <w:pPr>
        <w:pStyle w:val="ae"/>
        <w:widowControl w:val="0"/>
        <w:autoSpaceDE w:val="0"/>
        <w:autoSpaceDN w:val="0"/>
        <w:spacing w:after="0" w:line="240" w:lineRule="auto"/>
        <w:ind w:left="0"/>
        <w:contextualSpacing w:val="0"/>
        <w:jc w:val="center"/>
        <w:rPr>
          <w:rFonts w:ascii="Times New Roman" w:hAnsi="Times New Roman"/>
          <w:sz w:val="28"/>
          <w:szCs w:val="28"/>
        </w:rPr>
      </w:pPr>
    </w:p>
    <w:p w:rsidR="00B57846" w:rsidRDefault="00223294">
      <w:pPr>
        <w:pStyle w:val="ae"/>
        <w:widowControl w:val="0"/>
        <w:autoSpaceDE w:val="0"/>
        <w:autoSpaceDN w:val="0"/>
        <w:spacing w:after="0" w:line="240" w:lineRule="auto"/>
        <w:ind w:left="0"/>
        <w:contextualSpacing w:val="0"/>
        <w:jc w:val="center"/>
        <w:rPr>
          <w:rFonts w:ascii="Times New Roman" w:hAnsi="Times New Roman"/>
          <w:b/>
          <w:sz w:val="28"/>
          <w:szCs w:val="28"/>
          <w:u w:val="single"/>
        </w:rPr>
      </w:pPr>
      <w:r w:rsidRPr="00BA31F3">
        <w:rPr>
          <w:rFonts w:ascii="Times New Roman" w:hAnsi="Times New Roman"/>
          <w:b/>
          <w:sz w:val="28"/>
          <w:szCs w:val="28"/>
          <w:u w:val="single"/>
        </w:rPr>
        <w:t xml:space="preserve">Укажите </w:t>
      </w:r>
      <w:r w:rsidR="00E77E5A" w:rsidRPr="00BA31F3">
        <w:rPr>
          <w:rFonts w:ascii="Times New Roman" w:hAnsi="Times New Roman"/>
          <w:b/>
          <w:sz w:val="28"/>
          <w:szCs w:val="28"/>
          <w:u w:val="single"/>
        </w:rPr>
        <w:t xml:space="preserve">не более 2 </w:t>
      </w:r>
      <w:r w:rsidR="0047646D" w:rsidRPr="00BA31F3">
        <w:rPr>
          <w:rFonts w:ascii="Times New Roman" w:hAnsi="Times New Roman"/>
          <w:b/>
          <w:sz w:val="28"/>
          <w:szCs w:val="28"/>
          <w:u w:val="single"/>
        </w:rPr>
        <w:t xml:space="preserve">самых крупных и (или) интересных </w:t>
      </w:r>
      <w:r w:rsidR="00E77E5A" w:rsidRPr="00BA31F3">
        <w:rPr>
          <w:rFonts w:ascii="Times New Roman" w:hAnsi="Times New Roman"/>
          <w:b/>
          <w:sz w:val="28"/>
          <w:szCs w:val="28"/>
          <w:u w:val="single"/>
        </w:rPr>
        <w:t>проектов или мероприятий по каждому из указанных направлений:</w:t>
      </w:r>
    </w:p>
    <w:p w:rsidR="000E01E1" w:rsidRPr="00BA31F3" w:rsidRDefault="000E01E1">
      <w:pPr>
        <w:pStyle w:val="ae"/>
        <w:widowControl w:val="0"/>
        <w:autoSpaceDE w:val="0"/>
        <w:autoSpaceDN w:val="0"/>
        <w:spacing w:after="0" w:line="240" w:lineRule="auto"/>
        <w:ind w:left="0"/>
        <w:contextualSpacing w:val="0"/>
        <w:jc w:val="center"/>
        <w:rPr>
          <w:rFonts w:ascii="Times New Roman" w:hAnsi="Times New Roman"/>
          <w:b/>
          <w:sz w:val="28"/>
          <w:szCs w:val="28"/>
          <w:u w:val="single"/>
        </w:rPr>
      </w:pPr>
    </w:p>
    <w:p w:rsidR="009E3102" w:rsidRPr="000B0E93" w:rsidRDefault="007911E8" w:rsidP="009E3102">
      <w:pPr>
        <w:pStyle w:val="ae"/>
        <w:widowControl w:val="0"/>
        <w:numPr>
          <w:ilvl w:val="1"/>
          <w:numId w:val="3"/>
        </w:numPr>
        <w:autoSpaceDE w:val="0"/>
        <w:autoSpaceDN w:val="0"/>
        <w:spacing w:after="0" w:line="240" w:lineRule="auto"/>
        <w:contextualSpacing w:val="0"/>
        <w:jc w:val="both"/>
        <w:rPr>
          <w:rFonts w:ascii="Times New Roman" w:hAnsi="Times New Roman"/>
          <w:sz w:val="28"/>
          <w:szCs w:val="28"/>
        </w:rPr>
      </w:pPr>
      <w:r w:rsidRPr="00BA31F3">
        <w:rPr>
          <w:rFonts w:ascii="Times New Roman" w:hAnsi="Times New Roman"/>
          <w:b/>
          <w:bCs/>
          <w:sz w:val="28"/>
          <w:szCs w:val="28"/>
        </w:rPr>
        <w:t>Формирование патриотизма, гражданственности и ответственности за судьбу Отечества</w:t>
      </w:r>
    </w:p>
    <w:p w:rsidR="000B0E93" w:rsidRDefault="000B0E93" w:rsidP="000B0E93">
      <w:pPr>
        <w:widowControl w:val="0"/>
        <w:autoSpaceDE w:val="0"/>
        <w:autoSpaceDN w:val="0"/>
        <w:jc w:val="both"/>
        <w:rPr>
          <w:sz w:val="28"/>
          <w:szCs w:val="28"/>
        </w:rPr>
      </w:pPr>
    </w:p>
    <w:p w:rsidR="000B0E93" w:rsidRDefault="000B0E93" w:rsidP="000B0E93">
      <w:pPr>
        <w:widowControl w:val="0"/>
        <w:autoSpaceDE w:val="0"/>
        <w:autoSpaceDN w:val="0"/>
        <w:jc w:val="both"/>
        <w:rPr>
          <w:sz w:val="28"/>
          <w:szCs w:val="28"/>
        </w:rPr>
      </w:pPr>
      <w:r w:rsidRPr="000B0E93">
        <w:rPr>
          <w:b/>
          <w:sz w:val="28"/>
          <w:szCs w:val="28"/>
        </w:rPr>
        <w:t>Поисковое движение России</w:t>
      </w:r>
      <w:r w:rsidRPr="000B0E93">
        <w:rPr>
          <w:sz w:val="28"/>
          <w:szCs w:val="28"/>
        </w:rPr>
        <w:t xml:space="preserve"> стало частью нашей работы. Сотрудник нашего центра ежегодно принимает участие в Вахте памяти  на местах сражений Уральских дивизий в составе сводного поискового отряда. Привезённые артефакты заняли почётное место в экспозиции, посвящённой Уральской стрелковой дивизии. Особенно важным можно отметить то, что в Культурный центр имени Г.А. Речкалова от Музея Боевой </w:t>
      </w:r>
      <w:proofErr w:type="gramStart"/>
      <w:r w:rsidRPr="000B0E93">
        <w:rPr>
          <w:sz w:val="28"/>
          <w:szCs w:val="28"/>
        </w:rPr>
        <w:t>славы Урала Дома офицеров центрального военного округа</w:t>
      </w:r>
      <w:proofErr w:type="gramEnd"/>
      <w:r w:rsidRPr="000B0E93">
        <w:rPr>
          <w:sz w:val="28"/>
          <w:szCs w:val="28"/>
        </w:rPr>
        <w:t xml:space="preserve"> на временное хранение было передано настоящее знамя 375-й Уральской стрелковой дивизии. История дивизии и новые сведения о наших погибших воинах-земляках стали основой для проведения уроков мужества. </w:t>
      </w:r>
    </w:p>
    <w:p w:rsidR="00271D75" w:rsidRPr="000B0E93" w:rsidRDefault="00271D75" w:rsidP="000B0E93">
      <w:pPr>
        <w:widowControl w:val="0"/>
        <w:autoSpaceDE w:val="0"/>
        <w:autoSpaceDN w:val="0"/>
        <w:jc w:val="both"/>
        <w:rPr>
          <w:sz w:val="28"/>
          <w:szCs w:val="28"/>
        </w:rPr>
      </w:pPr>
    </w:p>
    <w:p w:rsidR="000B0E93" w:rsidRDefault="000B0E93" w:rsidP="000B0E93">
      <w:pPr>
        <w:widowControl w:val="0"/>
        <w:autoSpaceDE w:val="0"/>
        <w:autoSpaceDN w:val="0"/>
        <w:jc w:val="both"/>
        <w:rPr>
          <w:sz w:val="28"/>
          <w:szCs w:val="28"/>
        </w:rPr>
      </w:pPr>
      <w:r w:rsidRPr="009D19BC">
        <w:rPr>
          <w:b/>
          <w:sz w:val="28"/>
          <w:szCs w:val="28"/>
        </w:rPr>
        <w:t>17 февраля</w:t>
      </w:r>
      <w:r w:rsidRPr="000B0E93">
        <w:rPr>
          <w:sz w:val="28"/>
          <w:szCs w:val="28"/>
        </w:rPr>
        <w:t xml:space="preserve"> Ветераны Вооружённых Сил в лице Клепикова Анатолия Ивановича совместно с сотрудниками Культурного Центра им. Г.А.</w:t>
      </w:r>
      <w:r w:rsidR="009D19BC">
        <w:rPr>
          <w:sz w:val="28"/>
          <w:szCs w:val="28"/>
        </w:rPr>
        <w:t xml:space="preserve"> </w:t>
      </w:r>
      <w:r w:rsidRPr="000B0E93">
        <w:rPr>
          <w:sz w:val="28"/>
          <w:szCs w:val="28"/>
        </w:rPr>
        <w:t xml:space="preserve">Речкалова организовали и провели в деревне Новгородово Урок Памяти солдат 375 дивизии. В боевом строю этого соединения сражались наши земляки - уроженцы Ирбитской земли. Так, из Знаменки и Новгородово в составе 375-й воевало на Калининском фронте более 40-а односельчан. И только сейчас, когда архивы позволяют выяснить солдатские судьбы, родные погибших воинов могут узнать судьбу своих дедов и прадедов. </w:t>
      </w:r>
      <w:proofErr w:type="gramStart"/>
      <w:r w:rsidRPr="000B0E93">
        <w:rPr>
          <w:sz w:val="28"/>
          <w:szCs w:val="28"/>
        </w:rPr>
        <w:t>На Уроке Памяти из рук военного историка Анатолия Ивановича потомки Рудакова Михаила Григорьевича и Пластинина Андриана Михайловича получили документы "Судьба солдата" и кисеты с землёй с мест раскопок в Тверской области.</w:t>
      </w:r>
      <w:r w:rsidR="00EF353D">
        <w:rPr>
          <w:sz w:val="28"/>
          <w:szCs w:val="28"/>
        </w:rPr>
        <w:t xml:space="preserve"> 4 апреля по такому же плану Урок памяти был проведён в селе Харловское, но, основой стала информация о погибших воинах этого села.</w:t>
      </w:r>
      <w:proofErr w:type="gramEnd"/>
    </w:p>
    <w:p w:rsidR="00EF353D" w:rsidRDefault="00EF353D" w:rsidP="000B0E93">
      <w:pPr>
        <w:widowControl w:val="0"/>
        <w:autoSpaceDE w:val="0"/>
        <w:autoSpaceDN w:val="0"/>
        <w:jc w:val="both"/>
        <w:rPr>
          <w:sz w:val="28"/>
          <w:szCs w:val="28"/>
        </w:rPr>
      </w:pPr>
    </w:p>
    <w:p w:rsidR="004547CE" w:rsidRPr="00EF353D" w:rsidRDefault="004547CE" w:rsidP="00EF353D">
      <w:pPr>
        <w:rPr>
          <w:sz w:val="28"/>
          <w:szCs w:val="28"/>
          <w:shd w:val="clear" w:color="auto" w:fill="FFFFFF"/>
        </w:rPr>
      </w:pPr>
      <w:r w:rsidRPr="00B36E6B">
        <w:rPr>
          <w:b/>
          <w:sz w:val="28"/>
          <w:szCs w:val="28"/>
          <w:shd w:val="clear" w:color="auto" w:fill="FFFFFF"/>
        </w:rPr>
        <w:t>29 ноября</w:t>
      </w:r>
      <w:r w:rsidRPr="00EA4FD0">
        <w:rPr>
          <w:sz w:val="28"/>
          <w:szCs w:val="28"/>
          <w:shd w:val="clear" w:color="auto" w:fill="FFFFFF"/>
        </w:rPr>
        <w:t>, в культурном центре прошел урок мужества на тему «Просто память не дает покоя». Это мероприятие было приурочено к</w:t>
      </w:r>
      <w:r>
        <w:rPr>
          <w:sz w:val="28"/>
          <w:szCs w:val="28"/>
          <w:shd w:val="clear" w:color="auto" w:fill="FFFFFF"/>
        </w:rPr>
        <w:t>о</w:t>
      </w:r>
      <w:r w:rsidRPr="00EA4FD0">
        <w:rPr>
          <w:sz w:val="28"/>
          <w:szCs w:val="28"/>
          <w:shd w:val="clear" w:color="auto" w:fill="FFFFFF"/>
        </w:rPr>
        <w:t xml:space="preserve"> Дню поисковика и стало важным событием.</w:t>
      </w:r>
      <w:r w:rsidRPr="00EA4FD0">
        <w:rPr>
          <w:sz w:val="28"/>
          <w:szCs w:val="28"/>
        </w:rPr>
        <w:br/>
      </w:r>
      <w:r w:rsidRPr="00EA4FD0">
        <w:rPr>
          <w:sz w:val="28"/>
          <w:szCs w:val="28"/>
          <w:shd w:val="clear" w:color="auto" w:fill="FFFFFF"/>
        </w:rPr>
        <w:lastRenderedPageBreak/>
        <w:t>На уроке были раскрыты заслуги отряда поисковиков «Рубеж», который делает неоценимую работу по подняти</w:t>
      </w:r>
      <w:r>
        <w:rPr>
          <w:sz w:val="28"/>
          <w:szCs w:val="28"/>
          <w:shd w:val="clear" w:color="auto" w:fill="FFFFFF"/>
        </w:rPr>
        <w:t xml:space="preserve">ю останков неизвестных солдат и </w:t>
      </w:r>
      <w:r w:rsidRPr="00EA4FD0">
        <w:rPr>
          <w:sz w:val="28"/>
          <w:szCs w:val="28"/>
          <w:shd w:val="clear" w:color="auto" w:fill="FFFFFF"/>
        </w:rPr>
        <w:t xml:space="preserve">их перезахоронение. Ребята делятся трогательными историями о своих походах, где они находят родственников погибших и помогают им получить достойное прощание </w:t>
      </w:r>
      <w:proofErr w:type="gramStart"/>
      <w:r w:rsidRPr="00EA4FD0">
        <w:rPr>
          <w:sz w:val="28"/>
          <w:szCs w:val="28"/>
          <w:shd w:val="clear" w:color="auto" w:fill="FFFFFF"/>
        </w:rPr>
        <w:t>с</w:t>
      </w:r>
      <w:proofErr w:type="gramEnd"/>
      <w:r w:rsidRPr="00EA4FD0">
        <w:rPr>
          <w:sz w:val="28"/>
          <w:szCs w:val="28"/>
          <w:shd w:val="clear" w:color="auto" w:fill="FFFFFF"/>
        </w:rPr>
        <w:t xml:space="preserve"> </w:t>
      </w:r>
      <w:proofErr w:type="gramStart"/>
      <w:r w:rsidRPr="00EA4FD0">
        <w:rPr>
          <w:sz w:val="28"/>
          <w:szCs w:val="28"/>
          <w:shd w:val="clear" w:color="auto" w:fill="FFFFFF"/>
        </w:rPr>
        <w:t>их</w:t>
      </w:r>
      <w:proofErr w:type="gramEnd"/>
      <w:r w:rsidRPr="00EA4FD0">
        <w:rPr>
          <w:sz w:val="28"/>
          <w:szCs w:val="28"/>
          <w:shd w:val="clear" w:color="auto" w:fill="FFFFFF"/>
        </w:rPr>
        <w:t xml:space="preserve"> близкими. Как говорил Суворов: «Война не закончена, пока </w:t>
      </w:r>
      <w:r>
        <w:rPr>
          <w:sz w:val="28"/>
          <w:szCs w:val="28"/>
          <w:shd w:val="clear" w:color="auto" w:fill="FFFFFF"/>
        </w:rPr>
        <w:t>не похоронен последний солдат».</w:t>
      </w:r>
      <w:r w:rsidR="00ED6E19">
        <w:rPr>
          <w:sz w:val="28"/>
          <w:szCs w:val="28"/>
          <w:shd w:val="clear" w:color="auto" w:fill="FFFFFF"/>
        </w:rPr>
        <w:t xml:space="preserve"> Ребята поискового отряда утверждают, что работы ещё много.</w:t>
      </w:r>
      <w:r w:rsidRPr="00EA4FD0">
        <w:rPr>
          <w:sz w:val="28"/>
          <w:szCs w:val="28"/>
          <w:shd w:val="clear" w:color="auto" w:fill="FFFFFF"/>
        </w:rPr>
        <w:br/>
        <w:t>В зрительном зале присутствовали будущие поисковики, которые с большим восхищением слушали рассказы старших ребят</w:t>
      </w:r>
      <w:r>
        <w:rPr>
          <w:sz w:val="28"/>
          <w:szCs w:val="28"/>
          <w:shd w:val="clear" w:color="auto" w:fill="FFFFFF"/>
        </w:rPr>
        <w:t xml:space="preserve"> и вдохновлялись их примером.</w:t>
      </w:r>
      <w:r w:rsidRPr="00EA4FD0">
        <w:rPr>
          <w:sz w:val="28"/>
          <w:szCs w:val="28"/>
          <w:shd w:val="clear" w:color="auto" w:fill="FFFFFF"/>
        </w:rPr>
        <w:br/>
      </w:r>
    </w:p>
    <w:p w:rsidR="000B0E93" w:rsidRPr="00B36E6B" w:rsidRDefault="000B0E93" w:rsidP="000B0E93">
      <w:pPr>
        <w:rPr>
          <w:sz w:val="28"/>
          <w:szCs w:val="28"/>
          <w:shd w:val="clear" w:color="auto" w:fill="FFFFFF"/>
        </w:rPr>
      </w:pPr>
      <w:r w:rsidRPr="000B0E93">
        <w:rPr>
          <w:b/>
          <w:sz w:val="28"/>
          <w:szCs w:val="28"/>
          <w:shd w:val="clear" w:color="auto" w:fill="FFFFFF"/>
        </w:rPr>
        <w:t>22 февраля</w:t>
      </w:r>
      <w:r w:rsidRPr="00B36E6B">
        <w:rPr>
          <w:sz w:val="28"/>
          <w:szCs w:val="28"/>
          <w:shd w:val="clear" w:color="auto" w:fill="FFFFFF"/>
        </w:rPr>
        <w:t xml:space="preserve"> в Культурном центре прошёл урок Памяти "Чтобы не забыть - надо знать и помнить", посвящённый 35-ой годовщине со дня вывода войск из Афганистана. Школьники Зайковской школы №1 пришли на встречу с воинами-интернационалистами: Алексеенковым Александром Михайловичем, Пушкарёвым Сергеем Сергеевичем и Макаровым Петром Николаевичем. Воины-афганцы поделились с ребятами воспоминаниями о "своей" войне, рассказали о своих военных специальностях и о "буднях" советского солдата. За 9 лет через Афганистан прошли более шестисот тысяч советских солдат. 170 ребят из Ирбита и Ирбитского района воевали в </w:t>
      </w:r>
      <w:proofErr w:type="spellStart"/>
      <w:r w:rsidRPr="00B36E6B">
        <w:rPr>
          <w:sz w:val="28"/>
          <w:szCs w:val="28"/>
          <w:shd w:val="clear" w:color="auto" w:fill="FFFFFF"/>
        </w:rPr>
        <w:t>Аф</w:t>
      </w:r>
      <w:r>
        <w:rPr>
          <w:sz w:val="28"/>
          <w:szCs w:val="28"/>
          <w:shd w:val="clear" w:color="auto" w:fill="FFFFFF"/>
        </w:rPr>
        <w:t>гане</w:t>
      </w:r>
      <w:proofErr w:type="spellEnd"/>
      <w:r>
        <w:rPr>
          <w:sz w:val="28"/>
          <w:szCs w:val="28"/>
          <w:shd w:val="clear" w:color="auto" w:fill="FFFFFF"/>
        </w:rPr>
        <w:t>, это были солдаты-срочники</w:t>
      </w:r>
      <w:r w:rsidRPr="00B36E6B">
        <w:rPr>
          <w:sz w:val="28"/>
          <w:szCs w:val="28"/>
          <w:shd w:val="clear" w:color="auto" w:fill="FFFFFF"/>
        </w:rPr>
        <w:t>. Пятеро –</w:t>
      </w:r>
      <w:r>
        <w:rPr>
          <w:sz w:val="28"/>
          <w:szCs w:val="28"/>
          <w:shd w:val="clear" w:color="auto" w:fill="FFFFFF"/>
        </w:rPr>
        <w:t xml:space="preserve"> </w:t>
      </w:r>
      <w:r w:rsidRPr="00B36E6B">
        <w:rPr>
          <w:sz w:val="28"/>
          <w:szCs w:val="28"/>
          <w:shd w:val="clear" w:color="auto" w:fill="FFFFFF"/>
        </w:rPr>
        <w:t>не вернулись. Сколько бы лет ни прошло, для участников Афганской войны тот период навсегда останется болью, так как он оплачен их потом и кровью, слезами родных и близких. Мы воздаем дань уважения героизму солдат и офицеров. Они выполняли приказ, проявляя мужество, волю к победе, горячую преданность своему народу и своей стране.</w:t>
      </w:r>
    </w:p>
    <w:p w:rsidR="000B0E93" w:rsidRPr="000B0E93" w:rsidRDefault="000B0E93" w:rsidP="000B0E93">
      <w:pPr>
        <w:widowControl w:val="0"/>
        <w:autoSpaceDE w:val="0"/>
        <w:autoSpaceDN w:val="0"/>
        <w:jc w:val="both"/>
        <w:rPr>
          <w:sz w:val="28"/>
          <w:szCs w:val="28"/>
        </w:rPr>
      </w:pPr>
    </w:p>
    <w:p w:rsidR="00B36E6B" w:rsidRPr="00B36E6B" w:rsidRDefault="00B36E6B" w:rsidP="00B36E6B">
      <w:pPr>
        <w:widowControl w:val="0"/>
        <w:autoSpaceDE w:val="0"/>
        <w:autoSpaceDN w:val="0"/>
        <w:jc w:val="both"/>
        <w:rPr>
          <w:sz w:val="28"/>
          <w:szCs w:val="28"/>
        </w:rPr>
      </w:pPr>
      <w:r w:rsidRPr="000B0E93">
        <w:rPr>
          <w:b/>
          <w:sz w:val="28"/>
          <w:szCs w:val="28"/>
        </w:rPr>
        <w:t>Ровно 75 лет назад</w:t>
      </w:r>
      <w:r w:rsidRPr="00B36E6B">
        <w:rPr>
          <w:sz w:val="28"/>
          <w:szCs w:val="28"/>
        </w:rPr>
        <w:t>, 17 апреля 1949 года, в нашем посёлке был открыт бронзовый бюст дважды Героя Советского Союза Григория Андрееви</w:t>
      </w:r>
      <w:r w:rsidR="000B0E93">
        <w:rPr>
          <w:sz w:val="28"/>
          <w:szCs w:val="28"/>
        </w:rPr>
        <w:t>ча Речкалова. Сегодня ученики 1</w:t>
      </w:r>
      <w:r w:rsidRPr="00B36E6B">
        <w:rPr>
          <w:sz w:val="28"/>
          <w:szCs w:val="28"/>
        </w:rPr>
        <w:t xml:space="preserve">А класса ЗСОШ №1 с классным руководителем </w:t>
      </w:r>
      <w:proofErr w:type="spellStart"/>
      <w:r w:rsidRPr="00B36E6B">
        <w:rPr>
          <w:sz w:val="28"/>
          <w:szCs w:val="28"/>
        </w:rPr>
        <w:t>Хомутовой</w:t>
      </w:r>
      <w:proofErr w:type="spellEnd"/>
      <w:r w:rsidRPr="00B36E6B">
        <w:rPr>
          <w:sz w:val="28"/>
          <w:szCs w:val="28"/>
        </w:rPr>
        <w:t xml:space="preserve"> Тамарой Александровной собрались около бюста, чтобы познакомиться с историей открытия этого бронзового изваяния на экскурсии Культурного центра "Свидетель эпохи". Ребята с интересом разглядывали фотографии с того памятного события, слушали историю создания памятника, рассматривали барельефные изображения на пьедестале и читали текст Указа на лицевой стороне постамента.</w:t>
      </w:r>
    </w:p>
    <w:p w:rsidR="00394097" w:rsidRDefault="00B36E6B" w:rsidP="00B36E6B">
      <w:pPr>
        <w:widowControl w:val="0"/>
        <w:autoSpaceDE w:val="0"/>
        <w:autoSpaceDN w:val="0"/>
        <w:jc w:val="both"/>
        <w:rPr>
          <w:sz w:val="28"/>
          <w:szCs w:val="28"/>
        </w:rPr>
      </w:pPr>
      <w:r w:rsidRPr="00B36E6B">
        <w:rPr>
          <w:sz w:val="28"/>
          <w:szCs w:val="28"/>
        </w:rPr>
        <w:t>75 лет для бронзового изваяния – малая дата, но за это время в жизни посёлка произошло много событий, повзрослели вчерашние мальч</w:t>
      </w:r>
      <w:r>
        <w:rPr>
          <w:sz w:val="28"/>
          <w:szCs w:val="28"/>
        </w:rPr>
        <w:t>ишки и девчонки, которые так же</w:t>
      </w:r>
      <w:r w:rsidR="00ED6E19">
        <w:rPr>
          <w:sz w:val="28"/>
          <w:szCs w:val="28"/>
        </w:rPr>
        <w:t>, как мы сегодня, приходили</w:t>
      </w:r>
      <w:r w:rsidRPr="00B36E6B">
        <w:rPr>
          <w:sz w:val="28"/>
          <w:szCs w:val="28"/>
        </w:rPr>
        <w:t xml:space="preserve"> на это место. А бюст Героя, словно магнит, притягивает к себе жителей села и приезжих гостей, стрем</w:t>
      </w:r>
      <w:r w:rsidR="00ED6E19">
        <w:rPr>
          <w:sz w:val="28"/>
          <w:szCs w:val="28"/>
        </w:rPr>
        <w:t>ящихся прикоснуться к истории. Мы</w:t>
      </w:r>
      <w:r w:rsidRPr="00B36E6B">
        <w:rPr>
          <w:sz w:val="28"/>
          <w:szCs w:val="28"/>
        </w:rPr>
        <w:t xml:space="preserve"> будем надеяться, что он будет стоять еще много лет, а вместе с ним будет жить наша память о Великой Отечественной войне и о людях, принёсших нам Победу!</w:t>
      </w:r>
    </w:p>
    <w:p w:rsidR="00D42B5C" w:rsidRDefault="00D42B5C" w:rsidP="00B36E6B">
      <w:pPr>
        <w:widowControl w:val="0"/>
        <w:autoSpaceDE w:val="0"/>
        <w:autoSpaceDN w:val="0"/>
        <w:jc w:val="both"/>
        <w:rPr>
          <w:sz w:val="28"/>
          <w:szCs w:val="28"/>
        </w:rPr>
      </w:pPr>
      <w:r>
        <w:rPr>
          <w:sz w:val="28"/>
          <w:szCs w:val="28"/>
        </w:rPr>
        <w:t>Культурный цент стал местом проведения мероприятий патриотической направленности. В рамках программы наши гости посещают музейную экспозицию о войне и тыле, родительский дом лётчик</w:t>
      </w:r>
      <w:proofErr w:type="gramStart"/>
      <w:r>
        <w:rPr>
          <w:sz w:val="28"/>
          <w:szCs w:val="28"/>
        </w:rPr>
        <w:t>а(</w:t>
      </w:r>
      <w:proofErr w:type="gramEnd"/>
      <w:r>
        <w:rPr>
          <w:sz w:val="28"/>
          <w:szCs w:val="28"/>
        </w:rPr>
        <w:t>крестьянскую избу), проходят испытания в квест-игре</w:t>
      </w:r>
      <w:r w:rsidR="00D2556F">
        <w:rPr>
          <w:sz w:val="28"/>
          <w:szCs w:val="28"/>
        </w:rPr>
        <w:t xml:space="preserve"> на территории. Интересны</w:t>
      </w:r>
      <w:r>
        <w:rPr>
          <w:sz w:val="28"/>
          <w:szCs w:val="28"/>
        </w:rPr>
        <w:t>е</w:t>
      </w:r>
      <w:r w:rsidR="00D2556F">
        <w:rPr>
          <w:sz w:val="28"/>
          <w:szCs w:val="28"/>
        </w:rPr>
        <w:t>, активные, познавательны</w:t>
      </w:r>
      <w:r>
        <w:rPr>
          <w:sz w:val="28"/>
          <w:szCs w:val="28"/>
        </w:rPr>
        <w:t>е  и разнообразные</w:t>
      </w:r>
      <w:r w:rsidR="00D2556F">
        <w:rPr>
          <w:sz w:val="28"/>
          <w:szCs w:val="28"/>
        </w:rPr>
        <w:t xml:space="preserve"> по форме мероприятия подходят для </w:t>
      </w:r>
      <w:r w:rsidR="00D2556F">
        <w:rPr>
          <w:sz w:val="28"/>
          <w:szCs w:val="28"/>
        </w:rPr>
        <w:lastRenderedPageBreak/>
        <w:t>специалистов и учащихся школ.</w:t>
      </w:r>
    </w:p>
    <w:p w:rsidR="00D2556F" w:rsidRDefault="00D2556F" w:rsidP="00B36E6B">
      <w:pPr>
        <w:widowControl w:val="0"/>
        <w:autoSpaceDE w:val="0"/>
        <w:autoSpaceDN w:val="0"/>
        <w:jc w:val="both"/>
        <w:rPr>
          <w:sz w:val="28"/>
          <w:szCs w:val="28"/>
        </w:rPr>
      </w:pPr>
      <w:r>
        <w:rPr>
          <w:sz w:val="28"/>
          <w:szCs w:val="28"/>
        </w:rPr>
        <w:t>-</w:t>
      </w:r>
      <w:r w:rsidR="003150EE">
        <w:rPr>
          <w:sz w:val="28"/>
          <w:szCs w:val="28"/>
        </w:rPr>
        <w:t xml:space="preserve"> 21.08 - Районный фестиваль</w:t>
      </w:r>
      <w:r w:rsidR="003150EE" w:rsidRPr="003150EE">
        <w:rPr>
          <w:sz w:val="28"/>
          <w:szCs w:val="28"/>
        </w:rPr>
        <w:t xml:space="preserve"> «Перспектива»</w:t>
      </w:r>
      <w:r w:rsidR="003150EE">
        <w:rPr>
          <w:sz w:val="28"/>
          <w:szCs w:val="28"/>
        </w:rPr>
        <w:t xml:space="preserve"> для молодёжи Ирбитского МО;</w:t>
      </w:r>
    </w:p>
    <w:p w:rsidR="003150EE" w:rsidRDefault="003150EE" w:rsidP="00B36E6B">
      <w:pPr>
        <w:widowControl w:val="0"/>
        <w:autoSpaceDE w:val="0"/>
        <w:autoSpaceDN w:val="0"/>
        <w:jc w:val="both"/>
        <w:rPr>
          <w:sz w:val="28"/>
          <w:szCs w:val="28"/>
        </w:rPr>
      </w:pPr>
      <w:r>
        <w:rPr>
          <w:sz w:val="28"/>
          <w:szCs w:val="28"/>
        </w:rPr>
        <w:t xml:space="preserve">- 31.08 - </w:t>
      </w:r>
      <w:r w:rsidRPr="003150EE">
        <w:rPr>
          <w:sz w:val="28"/>
          <w:szCs w:val="28"/>
        </w:rPr>
        <w:t>Военно-спортивная игра «Патриоты родного края» среди дворовых команд Ирбитского МО, посвящённая трагедии в Беслане</w:t>
      </w:r>
      <w:bookmarkStart w:id="0" w:name="_GoBack"/>
      <w:bookmarkEnd w:id="0"/>
      <w:r>
        <w:rPr>
          <w:sz w:val="28"/>
          <w:szCs w:val="28"/>
        </w:rPr>
        <w:t>;</w:t>
      </w:r>
    </w:p>
    <w:p w:rsidR="003150EE" w:rsidRDefault="003150EE" w:rsidP="00B36E6B">
      <w:pPr>
        <w:widowControl w:val="0"/>
        <w:autoSpaceDE w:val="0"/>
        <w:autoSpaceDN w:val="0"/>
        <w:jc w:val="both"/>
        <w:rPr>
          <w:rFonts w:eastAsia="Calibri"/>
          <w:sz w:val="28"/>
          <w:szCs w:val="28"/>
          <w:lang w:eastAsia="en-US"/>
        </w:rPr>
      </w:pPr>
      <w:r>
        <w:rPr>
          <w:sz w:val="28"/>
          <w:szCs w:val="28"/>
        </w:rPr>
        <w:t>- 19.09 - Семинар-практикум</w:t>
      </w:r>
      <w:r w:rsidRPr="003150EE">
        <w:rPr>
          <w:sz w:val="28"/>
          <w:szCs w:val="28"/>
        </w:rPr>
        <w:t xml:space="preserve"> «Опыт работы сельских домов культуры. Восточный управленческий округ»</w:t>
      </w:r>
      <w:r w:rsidRPr="003150EE">
        <w:rPr>
          <w:rFonts w:eastAsia="Calibri"/>
          <w:sz w:val="28"/>
          <w:szCs w:val="28"/>
          <w:lang w:eastAsia="en-US"/>
        </w:rPr>
        <w:t xml:space="preserve"> </w:t>
      </w:r>
      <w:r w:rsidRPr="003150EE">
        <w:rPr>
          <w:rFonts w:eastAsia="Calibri"/>
          <w:sz w:val="28"/>
          <w:szCs w:val="28"/>
          <w:lang w:eastAsia="en-US"/>
        </w:rPr>
        <w:t>для работников культуры</w:t>
      </w:r>
      <w:r>
        <w:rPr>
          <w:rFonts w:eastAsia="Calibri"/>
          <w:sz w:val="28"/>
          <w:szCs w:val="28"/>
          <w:lang w:eastAsia="en-US"/>
        </w:rPr>
        <w:t>;</w:t>
      </w:r>
    </w:p>
    <w:p w:rsidR="003150EE" w:rsidRDefault="003150EE" w:rsidP="00B36E6B">
      <w:pPr>
        <w:widowControl w:val="0"/>
        <w:autoSpaceDE w:val="0"/>
        <w:autoSpaceDN w:val="0"/>
        <w:jc w:val="both"/>
        <w:rPr>
          <w:sz w:val="28"/>
          <w:szCs w:val="28"/>
        </w:rPr>
      </w:pPr>
      <w:r>
        <w:rPr>
          <w:rFonts w:eastAsia="Calibri"/>
          <w:sz w:val="28"/>
          <w:szCs w:val="28"/>
          <w:lang w:eastAsia="en-US"/>
        </w:rPr>
        <w:t>- 20.09. - Профилактический сбор Восточного управленческого округа</w:t>
      </w:r>
      <w:r w:rsidRPr="003150EE">
        <w:rPr>
          <w:rFonts w:eastAsia="Calibri"/>
          <w:sz w:val="28"/>
          <w:szCs w:val="28"/>
          <w:lang w:eastAsia="en-US"/>
        </w:rPr>
        <w:t xml:space="preserve"> «Мы разные – мы вместе» среди учащихся старших классов и учебных заведений.</w:t>
      </w:r>
    </w:p>
    <w:p w:rsidR="000E01E1" w:rsidRPr="000E01E1" w:rsidRDefault="000E01E1" w:rsidP="000E01E1">
      <w:pPr>
        <w:widowControl w:val="0"/>
        <w:autoSpaceDE w:val="0"/>
        <w:autoSpaceDN w:val="0"/>
        <w:jc w:val="both"/>
        <w:rPr>
          <w:sz w:val="28"/>
          <w:szCs w:val="28"/>
        </w:rPr>
      </w:pPr>
    </w:p>
    <w:p w:rsidR="00B57846" w:rsidRPr="00BA31F3" w:rsidRDefault="00E77E5A" w:rsidP="00223294">
      <w:pPr>
        <w:pStyle w:val="ae"/>
        <w:widowControl w:val="0"/>
        <w:numPr>
          <w:ilvl w:val="1"/>
          <w:numId w:val="3"/>
        </w:numPr>
        <w:autoSpaceDE w:val="0"/>
        <w:autoSpaceDN w:val="0"/>
        <w:spacing w:after="0" w:line="240" w:lineRule="auto"/>
        <w:contextualSpacing w:val="0"/>
        <w:jc w:val="both"/>
        <w:rPr>
          <w:rFonts w:ascii="Times New Roman" w:hAnsi="Times New Roman"/>
          <w:sz w:val="28"/>
          <w:szCs w:val="28"/>
        </w:rPr>
      </w:pPr>
      <w:r w:rsidRPr="00BA31F3">
        <w:rPr>
          <w:rFonts w:ascii="Times New Roman" w:hAnsi="Times New Roman"/>
          <w:b/>
          <w:bCs/>
          <w:sz w:val="28"/>
          <w:szCs w:val="28"/>
        </w:rPr>
        <w:t>Укрепление межнациональных и межконфессиональных отношений:</w:t>
      </w:r>
    </w:p>
    <w:p w:rsidR="00815E74" w:rsidRDefault="00815E74" w:rsidP="00815E74">
      <w:pPr>
        <w:pStyle w:val="ae"/>
        <w:numPr>
          <w:ilvl w:val="0"/>
          <w:numId w:val="9"/>
        </w:numPr>
        <w:spacing w:after="0" w:line="240" w:lineRule="auto"/>
        <w:jc w:val="both"/>
        <w:rPr>
          <w:rFonts w:ascii="Times New Roman" w:hAnsi="Times New Roman"/>
          <w:bCs/>
          <w:iCs/>
          <w:sz w:val="28"/>
          <w:szCs w:val="28"/>
        </w:rPr>
      </w:pPr>
      <w:r w:rsidRPr="007911E8">
        <w:rPr>
          <w:rFonts w:ascii="Times New Roman" w:hAnsi="Times New Roman"/>
          <w:bCs/>
          <w:iCs/>
          <w:sz w:val="28"/>
          <w:szCs w:val="28"/>
        </w:rPr>
        <w:t>Творческие проекты, программы по сохранению и развитию национальных культур</w:t>
      </w:r>
      <w:r w:rsidR="00DC1035">
        <w:rPr>
          <w:rFonts w:ascii="Times New Roman" w:hAnsi="Times New Roman"/>
          <w:bCs/>
          <w:iCs/>
          <w:sz w:val="28"/>
          <w:szCs w:val="28"/>
        </w:rPr>
        <w:t xml:space="preserve"> </w:t>
      </w:r>
      <w:r w:rsidR="00DC1035" w:rsidRPr="00BA31F3">
        <w:rPr>
          <w:rFonts w:ascii="Times New Roman" w:hAnsi="Times New Roman"/>
          <w:bCs/>
          <w:iCs/>
          <w:sz w:val="28"/>
          <w:szCs w:val="28"/>
        </w:rPr>
        <w:t>(2 проекта)</w:t>
      </w:r>
      <w:r w:rsidRPr="00BA31F3">
        <w:rPr>
          <w:rFonts w:ascii="Times New Roman" w:hAnsi="Times New Roman"/>
          <w:bCs/>
          <w:iCs/>
          <w:sz w:val="28"/>
          <w:szCs w:val="28"/>
        </w:rPr>
        <w:t>.</w:t>
      </w:r>
    </w:p>
    <w:p w:rsidR="00ED6E19" w:rsidRDefault="00ED6E19" w:rsidP="00ED6E19">
      <w:pPr>
        <w:pStyle w:val="ae"/>
        <w:spacing w:after="0" w:line="240" w:lineRule="auto"/>
        <w:jc w:val="both"/>
        <w:rPr>
          <w:rFonts w:ascii="Times New Roman" w:hAnsi="Times New Roman"/>
          <w:bCs/>
          <w:iCs/>
          <w:sz w:val="28"/>
          <w:szCs w:val="28"/>
        </w:rPr>
      </w:pPr>
    </w:p>
    <w:p w:rsidR="004E3277" w:rsidRPr="009D19BC" w:rsidRDefault="004E3277" w:rsidP="004E3277">
      <w:pPr>
        <w:jc w:val="both"/>
        <w:rPr>
          <w:color w:val="000000"/>
          <w:sz w:val="28"/>
          <w:szCs w:val="28"/>
          <w:shd w:val="clear" w:color="auto" w:fill="FFFFFF"/>
        </w:rPr>
      </w:pPr>
      <w:r w:rsidRPr="009D19BC">
        <w:rPr>
          <w:b/>
          <w:color w:val="000000"/>
          <w:sz w:val="28"/>
          <w:szCs w:val="28"/>
          <w:shd w:val="clear" w:color="auto" w:fill="FFFFFF"/>
        </w:rPr>
        <w:t>4 ноября</w:t>
      </w:r>
      <w:r w:rsidRPr="009D19BC">
        <w:rPr>
          <w:color w:val="000000"/>
          <w:sz w:val="28"/>
          <w:szCs w:val="28"/>
          <w:shd w:val="clear" w:color="auto" w:fill="FFFFFF"/>
        </w:rPr>
        <w:t xml:space="preserve"> в Свердловской области проходит акция Ночь искусств - 2024. Этому событию в нашем Культурном центре была посвящена встреча поколений "Читается без подписи". Наши гости познакомились с жизнью и творчеством Свердловского фотокорреспондента ТАСС Анатолия Грахова. Фотографии Анатолия Андреевича - это прикосновение к истории. К истории нашей области, к истории Екатеринбурга, к истории нашей страны.</w:t>
      </w:r>
      <w:r w:rsidR="009D19BC">
        <w:rPr>
          <w:color w:val="000000"/>
          <w:sz w:val="28"/>
          <w:szCs w:val="28"/>
          <w:shd w:val="clear" w:color="auto" w:fill="FFFFFF"/>
        </w:rPr>
        <w:t xml:space="preserve"> </w:t>
      </w:r>
      <w:r w:rsidR="005F23C8">
        <w:rPr>
          <w:color w:val="000000"/>
          <w:sz w:val="28"/>
          <w:szCs w:val="28"/>
          <w:shd w:val="clear" w:color="auto" w:fill="FFFFFF"/>
        </w:rPr>
        <w:t xml:space="preserve">Ещё один фотокорреспондент </w:t>
      </w:r>
      <w:r w:rsidR="009D19BC">
        <w:rPr>
          <w:color w:val="000000"/>
          <w:sz w:val="28"/>
          <w:szCs w:val="28"/>
          <w:shd w:val="clear" w:color="auto" w:fill="FFFFFF"/>
        </w:rPr>
        <w:t xml:space="preserve">газеты «Восход» Ирбитского района Юрий Жуков </w:t>
      </w:r>
      <w:r w:rsidR="005F23C8">
        <w:rPr>
          <w:color w:val="000000"/>
          <w:sz w:val="28"/>
          <w:szCs w:val="28"/>
          <w:shd w:val="clear" w:color="auto" w:fill="FFFFFF"/>
        </w:rPr>
        <w:t>стал героем этой встречи. Его работа – лица наших земляков</w:t>
      </w:r>
      <w:r w:rsidR="00DF71A8">
        <w:rPr>
          <w:color w:val="000000"/>
          <w:sz w:val="28"/>
          <w:szCs w:val="28"/>
          <w:shd w:val="clear" w:color="auto" w:fill="FFFFFF"/>
        </w:rPr>
        <w:t xml:space="preserve"> 1970 – 2000 гг</w:t>
      </w:r>
      <w:r w:rsidR="005F23C8">
        <w:rPr>
          <w:color w:val="000000"/>
          <w:sz w:val="28"/>
          <w:szCs w:val="28"/>
          <w:shd w:val="clear" w:color="auto" w:fill="FFFFFF"/>
        </w:rPr>
        <w:t>. На фотографиях оживали ушедшие предприятия и организации, люди. Зрители в зале, не сдерживая эмоций, выкрикивали фамилии и имена. Спонтанно возникали целые рассказы о случаях на работе,</w:t>
      </w:r>
      <w:r w:rsidR="00DF71A8">
        <w:rPr>
          <w:color w:val="000000"/>
          <w:sz w:val="28"/>
          <w:szCs w:val="28"/>
          <w:shd w:val="clear" w:color="auto" w:fill="FFFFFF"/>
        </w:rPr>
        <w:t xml:space="preserve"> о событиях с фотографий. Так искусство фотографии </w:t>
      </w:r>
      <w:r w:rsidR="00BA20F6">
        <w:rPr>
          <w:color w:val="000000"/>
          <w:sz w:val="28"/>
          <w:szCs w:val="28"/>
          <w:shd w:val="clear" w:color="auto" w:fill="FFFFFF"/>
        </w:rPr>
        <w:t xml:space="preserve">вызвало </w:t>
      </w:r>
      <w:r w:rsidR="00DF71A8">
        <w:rPr>
          <w:color w:val="000000"/>
          <w:sz w:val="28"/>
          <w:szCs w:val="28"/>
          <w:shd w:val="clear" w:color="auto" w:fill="FFFFFF"/>
        </w:rPr>
        <w:t>чувство единения наших гостей в зале.</w:t>
      </w:r>
      <w:r w:rsidR="00BA20F6">
        <w:rPr>
          <w:color w:val="000000"/>
          <w:sz w:val="28"/>
          <w:szCs w:val="28"/>
          <w:shd w:val="clear" w:color="auto" w:fill="FFFFFF"/>
        </w:rPr>
        <w:t xml:space="preserve"> Молодёжь с интересом слушала старших, сопоставляла с фотографиями. </w:t>
      </w:r>
    </w:p>
    <w:p w:rsidR="00D561B8" w:rsidRDefault="00D561B8" w:rsidP="00D10032">
      <w:pPr>
        <w:shd w:val="clear" w:color="auto" w:fill="FFFFFF"/>
        <w:rPr>
          <w:rFonts w:ascii="Arial" w:hAnsi="Arial" w:cs="Arial"/>
          <w:color w:val="000000"/>
          <w:sz w:val="20"/>
          <w:szCs w:val="20"/>
        </w:rPr>
      </w:pPr>
    </w:p>
    <w:p w:rsidR="006B054C" w:rsidRDefault="006B054C" w:rsidP="001B68A6">
      <w:pPr>
        <w:jc w:val="both"/>
        <w:rPr>
          <w:rFonts w:ascii="Arial" w:hAnsi="Arial" w:cs="Arial"/>
          <w:color w:val="000000"/>
          <w:sz w:val="21"/>
          <w:szCs w:val="21"/>
          <w:shd w:val="clear" w:color="auto" w:fill="FFFFFF"/>
        </w:rPr>
      </w:pPr>
    </w:p>
    <w:p w:rsidR="00F62415" w:rsidRDefault="00CA6A43" w:rsidP="001B68A6">
      <w:pPr>
        <w:jc w:val="both"/>
        <w:rPr>
          <w:rFonts w:eastAsia="Calibri"/>
          <w:sz w:val="28"/>
          <w:szCs w:val="28"/>
          <w:lang w:eastAsia="en-US"/>
        </w:rPr>
      </w:pPr>
      <w:r w:rsidRPr="00394097">
        <w:rPr>
          <w:rFonts w:eastAsia="Calibri"/>
          <w:b/>
          <w:sz w:val="28"/>
          <w:szCs w:val="28"/>
          <w:lang w:eastAsia="en-US"/>
        </w:rPr>
        <w:t>Фольклорные праздники</w:t>
      </w:r>
      <w:r w:rsidRPr="00CA6A43">
        <w:rPr>
          <w:rFonts w:eastAsia="Calibri"/>
          <w:sz w:val="28"/>
          <w:szCs w:val="28"/>
          <w:lang w:eastAsia="en-US"/>
        </w:rPr>
        <w:t xml:space="preserve"> соответственно народному календарю проходят в культурном центре на территории и в избе крестьянина-середняка: «Масленица у ворот», «Хозяин дома домовой», «Осенины», «Батюшка Покров», «Волшебные узоры рушников» и другие. «Зелёные святки» (Троица) и «Скоморошьи </w:t>
      </w:r>
      <w:proofErr w:type="gramStart"/>
      <w:r w:rsidRPr="00CA6A43">
        <w:rPr>
          <w:rFonts w:eastAsia="Calibri"/>
          <w:sz w:val="28"/>
          <w:szCs w:val="28"/>
          <w:lang w:eastAsia="en-US"/>
        </w:rPr>
        <w:t>заморочки</w:t>
      </w:r>
      <w:proofErr w:type="gramEnd"/>
      <w:r w:rsidRPr="00CA6A43">
        <w:rPr>
          <w:rFonts w:eastAsia="Calibri"/>
          <w:sz w:val="28"/>
          <w:szCs w:val="28"/>
          <w:lang w:eastAsia="en-US"/>
        </w:rPr>
        <w:t xml:space="preserve">» (Масленица) проходят на улице. </w:t>
      </w:r>
      <w:r w:rsidRPr="00CA6A43">
        <w:rPr>
          <w:rFonts w:eastAsia="Calibri"/>
          <w:b/>
          <w:sz w:val="28"/>
          <w:szCs w:val="28"/>
          <w:lang w:eastAsia="en-US"/>
        </w:rPr>
        <w:t>Святки</w:t>
      </w:r>
      <w:r w:rsidRPr="00CA6A43">
        <w:rPr>
          <w:rFonts w:eastAsia="Calibri"/>
          <w:sz w:val="28"/>
          <w:szCs w:val="28"/>
          <w:lang w:eastAsia="en-US"/>
        </w:rPr>
        <w:t xml:space="preserve"> — главный зимний многодневный праздник на Руси,  который начинается в Рождественский Сочельник и длится до Крещения. Традиции проведения святочных дней уходят своими корнями далеко в древность. Святки с давних пор включают в себя колядование, гадание, ряжение. С помощью этих обрядов старались обеспечить благополучие на весь год, выяснить свою судьбу, задобрить умерших предков, обезопасить себя от нечистой силы.            </w:t>
      </w:r>
      <w:r w:rsidR="00F62415">
        <w:rPr>
          <w:rFonts w:eastAsia="Calibri"/>
          <w:sz w:val="28"/>
          <w:szCs w:val="28"/>
          <w:lang w:eastAsia="en-US"/>
        </w:rPr>
        <w:t xml:space="preserve">                          </w:t>
      </w:r>
    </w:p>
    <w:p w:rsidR="00F62415" w:rsidRDefault="00CA6A43" w:rsidP="001B68A6">
      <w:pPr>
        <w:jc w:val="both"/>
        <w:rPr>
          <w:rFonts w:eastAsia="Calibri"/>
          <w:sz w:val="28"/>
          <w:szCs w:val="28"/>
          <w:lang w:eastAsia="en-US"/>
        </w:rPr>
      </w:pPr>
      <w:r w:rsidRPr="00CA6A43">
        <w:rPr>
          <w:rFonts w:eastAsia="Calibri"/>
          <w:sz w:val="28"/>
          <w:szCs w:val="28"/>
          <w:lang w:eastAsia="en-US"/>
        </w:rPr>
        <w:t xml:space="preserve">Фольклорный праздник «Святочные чудеса» проходит в культурном центре в родительском доме Г.А. Речкалова, в неповторимой атмосфере русского быта. Праздник сочетает в себе познавательную и игровую часть.  Познавательная часть знакомит гостей с традициями и обычаями проведения святочных вечеров. В игровой части воедино связаны и древние обряды (ряжение, гадание, игры), и музыка (колядки), и устное творчество (пословицы, загадки). В неформальной атмосфере праздника происходит приобщение к народной культуре и обычаям своего народа.                                                                     </w:t>
      </w:r>
    </w:p>
    <w:p w:rsidR="00EC5609" w:rsidRDefault="00CA6A43" w:rsidP="001B68A6">
      <w:pPr>
        <w:jc w:val="both"/>
        <w:rPr>
          <w:rFonts w:eastAsia="Calibri"/>
          <w:sz w:val="28"/>
          <w:szCs w:val="28"/>
          <w:lang w:eastAsia="en-US"/>
        </w:rPr>
      </w:pPr>
      <w:r w:rsidRPr="00CA6A43">
        <w:rPr>
          <w:rFonts w:eastAsia="Calibri"/>
          <w:sz w:val="28"/>
          <w:szCs w:val="28"/>
          <w:lang w:eastAsia="en-US"/>
        </w:rPr>
        <w:lastRenderedPageBreak/>
        <w:t xml:space="preserve">Праздник рассчитан на разные возрастные группы. Для каждой группы, с учётом возраста гостей, интерактив (гадания, ряжения, игры и колядки) подбирается индивидуально. Таким образом,  происходит непосредственное прикосновение к традициям русского народа, полное погружение в историю праздника. </w:t>
      </w:r>
    </w:p>
    <w:p w:rsidR="00EC5609" w:rsidRDefault="00EC5609" w:rsidP="001B68A6">
      <w:pPr>
        <w:jc w:val="both"/>
        <w:rPr>
          <w:rFonts w:eastAsia="Calibri"/>
          <w:sz w:val="28"/>
          <w:szCs w:val="28"/>
          <w:lang w:eastAsia="en-US"/>
        </w:rPr>
      </w:pPr>
    </w:p>
    <w:p w:rsidR="00EC5609" w:rsidRPr="00EC5609" w:rsidRDefault="00EC5609" w:rsidP="00EC5609">
      <w:pPr>
        <w:jc w:val="both"/>
        <w:rPr>
          <w:rFonts w:eastAsia="Calibri"/>
          <w:sz w:val="28"/>
          <w:szCs w:val="28"/>
          <w:lang w:eastAsia="en-US"/>
        </w:rPr>
      </w:pPr>
      <w:r w:rsidRPr="00EC5609">
        <w:rPr>
          <w:rFonts w:eastAsia="Calibri"/>
          <w:sz w:val="28"/>
          <w:szCs w:val="28"/>
          <w:lang w:eastAsia="en-US"/>
        </w:rPr>
        <w:t>Методисты культурного центра являются участниками семинаров и научно-практических конференций Центра традиционной народной культуры Урала.</w:t>
      </w:r>
    </w:p>
    <w:p w:rsidR="006B054C" w:rsidRDefault="00EC5609" w:rsidP="00EC5609">
      <w:pPr>
        <w:jc w:val="both"/>
        <w:rPr>
          <w:rFonts w:ascii="Arial" w:hAnsi="Arial" w:cs="Arial"/>
          <w:color w:val="000000"/>
          <w:sz w:val="21"/>
          <w:szCs w:val="21"/>
          <w:shd w:val="clear" w:color="auto" w:fill="FFFFFF"/>
        </w:rPr>
      </w:pPr>
      <w:r w:rsidRPr="00EC5609">
        <w:rPr>
          <w:rFonts w:eastAsia="Calibri"/>
          <w:sz w:val="28"/>
          <w:szCs w:val="28"/>
          <w:lang w:eastAsia="en-US"/>
        </w:rPr>
        <w:t>Участники кружка «Десятиручки» ежегодно принимают участие в Открытом Фестивале национальных культур «Венок дружбы» и районных фестивалях и конкурсах народного плана «Русь песенная, Русь мастеровая», «За веру русскую», «Родники талантов».</w:t>
      </w:r>
      <w:r w:rsidR="00CA6A43" w:rsidRPr="00CA6A43">
        <w:rPr>
          <w:rFonts w:eastAsia="Calibri"/>
          <w:sz w:val="28"/>
          <w:szCs w:val="28"/>
          <w:lang w:eastAsia="en-US"/>
        </w:rPr>
        <w:t xml:space="preserve"> </w:t>
      </w:r>
    </w:p>
    <w:p w:rsidR="006B054C" w:rsidRDefault="006B054C" w:rsidP="001B68A6">
      <w:pPr>
        <w:jc w:val="both"/>
        <w:rPr>
          <w:rFonts w:ascii="Arial" w:hAnsi="Arial" w:cs="Arial"/>
          <w:color w:val="000000"/>
          <w:sz w:val="21"/>
          <w:szCs w:val="21"/>
          <w:shd w:val="clear" w:color="auto" w:fill="FFFFFF"/>
        </w:rPr>
      </w:pPr>
    </w:p>
    <w:p w:rsidR="00D561B8" w:rsidRPr="004E3277" w:rsidRDefault="00D561B8" w:rsidP="004E3277">
      <w:pPr>
        <w:jc w:val="both"/>
        <w:rPr>
          <w:bCs/>
          <w:iCs/>
          <w:sz w:val="28"/>
          <w:szCs w:val="28"/>
        </w:rPr>
      </w:pPr>
    </w:p>
    <w:p w:rsidR="00815E74" w:rsidRPr="007911E8" w:rsidRDefault="00815E74" w:rsidP="00815E74">
      <w:pPr>
        <w:pStyle w:val="ae"/>
        <w:numPr>
          <w:ilvl w:val="0"/>
          <w:numId w:val="9"/>
        </w:numPr>
        <w:spacing w:after="0" w:line="240" w:lineRule="auto"/>
        <w:jc w:val="both"/>
        <w:rPr>
          <w:rFonts w:ascii="Times New Roman" w:hAnsi="Times New Roman"/>
          <w:bCs/>
          <w:iCs/>
          <w:sz w:val="28"/>
          <w:szCs w:val="28"/>
        </w:rPr>
      </w:pPr>
      <w:r w:rsidRPr="007911E8">
        <w:rPr>
          <w:rFonts w:ascii="Times New Roman" w:hAnsi="Times New Roman"/>
          <w:bCs/>
          <w:iCs/>
          <w:sz w:val="28"/>
          <w:szCs w:val="28"/>
        </w:rPr>
        <w:t>Конференции, семинары, форумы и т.п. по межнациональным взаимоотношениям, организованные на Вашей территории</w:t>
      </w:r>
      <w:proofErr w:type="gramStart"/>
      <w:r w:rsidR="00DC1035">
        <w:rPr>
          <w:rFonts w:ascii="Times New Roman" w:hAnsi="Times New Roman"/>
          <w:bCs/>
          <w:iCs/>
          <w:sz w:val="28"/>
          <w:szCs w:val="28"/>
        </w:rPr>
        <w:t>.</w:t>
      </w:r>
      <w:proofErr w:type="gramEnd"/>
      <w:r w:rsidRPr="007911E8">
        <w:rPr>
          <w:rFonts w:ascii="Times New Roman" w:hAnsi="Times New Roman"/>
          <w:bCs/>
          <w:iCs/>
          <w:sz w:val="28"/>
          <w:szCs w:val="28"/>
        </w:rPr>
        <w:t xml:space="preserve"> (</w:t>
      </w:r>
      <w:proofErr w:type="gramStart"/>
      <w:r w:rsidRPr="007911E8">
        <w:rPr>
          <w:rFonts w:ascii="Times New Roman" w:hAnsi="Times New Roman"/>
          <w:bCs/>
          <w:i/>
          <w:iCs/>
          <w:sz w:val="28"/>
          <w:szCs w:val="28"/>
        </w:rPr>
        <w:t>с</w:t>
      </w:r>
      <w:proofErr w:type="gramEnd"/>
      <w:r w:rsidRPr="007911E8">
        <w:rPr>
          <w:rFonts w:ascii="Times New Roman" w:hAnsi="Times New Roman"/>
          <w:bCs/>
          <w:i/>
          <w:iCs/>
          <w:sz w:val="28"/>
          <w:szCs w:val="28"/>
        </w:rPr>
        <w:t>писок и темы докладчиков</w:t>
      </w:r>
      <w:r w:rsidRPr="007911E8">
        <w:rPr>
          <w:rFonts w:ascii="Times New Roman" w:hAnsi="Times New Roman"/>
          <w:bCs/>
          <w:iCs/>
          <w:sz w:val="28"/>
          <w:szCs w:val="28"/>
        </w:rPr>
        <w:t>).</w:t>
      </w:r>
    </w:p>
    <w:p w:rsidR="00B518FD" w:rsidRPr="00BA31F3" w:rsidRDefault="00B518FD" w:rsidP="00B518FD">
      <w:pPr>
        <w:pStyle w:val="ae"/>
        <w:numPr>
          <w:ilvl w:val="0"/>
          <w:numId w:val="21"/>
        </w:numPr>
        <w:spacing w:after="0" w:line="240" w:lineRule="auto"/>
        <w:jc w:val="both"/>
        <w:rPr>
          <w:rFonts w:ascii="Times New Roman" w:hAnsi="Times New Roman"/>
          <w:bCs/>
          <w:iCs/>
          <w:sz w:val="28"/>
          <w:szCs w:val="28"/>
        </w:rPr>
      </w:pPr>
      <w:r w:rsidRPr="00BA31F3">
        <w:rPr>
          <w:rFonts w:ascii="Times New Roman" w:hAnsi="Times New Roman"/>
          <w:sz w:val="28"/>
          <w:szCs w:val="28"/>
        </w:rPr>
        <w:t xml:space="preserve">Участие религиозных организаций </w:t>
      </w:r>
      <w:r w:rsidRPr="00BA31F3">
        <w:rPr>
          <w:rFonts w:ascii="Times New Roman" w:hAnsi="Times New Roman"/>
          <w:sz w:val="28"/>
          <w:szCs w:val="28"/>
          <w:u w:val="single"/>
        </w:rPr>
        <w:t>традиционных конфессий</w:t>
      </w:r>
      <w:r w:rsidRPr="00BA31F3">
        <w:rPr>
          <w:rFonts w:ascii="Times New Roman" w:hAnsi="Times New Roman"/>
          <w:sz w:val="28"/>
          <w:szCs w:val="28"/>
        </w:rPr>
        <w:t xml:space="preserve"> в мероприятиях и проектах КДУ по поддержке традиционных духовно-нравственных ценностей.</w:t>
      </w:r>
    </w:p>
    <w:p w:rsidR="00B518FD" w:rsidRPr="00BA31F3" w:rsidRDefault="00B518FD" w:rsidP="00B518FD">
      <w:pPr>
        <w:jc w:val="both"/>
        <w:rPr>
          <w:b/>
          <w:sz w:val="28"/>
          <w:szCs w:val="28"/>
          <w:highlight w:val="yellow"/>
          <w:u w:val="single"/>
        </w:rPr>
      </w:pPr>
    </w:p>
    <w:p w:rsidR="006F33E4" w:rsidRPr="00271D75" w:rsidRDefault="00223294" w:rsidP="006F33E4">
      <w:pPr>
        <w:pStyle w:val="ae"/>
        <w:numPr>
          <w:ilvl w:val="1"/>
          <w:numId w:val="3"/>
        </w:numPr>
        <w:spacing w:line="240" w:lineRule="auto"/>
        <w:jc w:val="both"/>
        <w:rPr>
          <w:rFonts w:ascii="Times New Roman" w:hAnsi="Times New Roman"/>
          <w:b/>
          <w:sz w:val="28"/>
          <w:szCs w:val="28"/>
          <w:u w:val="single"/>
        </w:rPr>
      </w:pPr>
      <w:r w:rsidRPr="00325A02">
        <w:rPr>
          <w:rFonts w:ascii="Times New Roman" w:hAnsi="Times New Roman"/>
          <w:b/>
          <w:bCs/>
          <w:sz w:val="28"/>
          <w:szCs w:val="28"/>
        </w:rPr>
        <w:t>Сохранение, укрепление и популяризация традиционных семейных ценностей.</w:t>
      </w:r>
      <w:r w:rsidR="0047646D" w:rsidRPr="00325A02">
        <w:rPr>
          <w:rFonts w:ascii="Times New Roman" w:hAnsi="Times New Roman"/>
          <w:b/>
          <w:bCs/>
          <w:sz w:val="28"/>
          <w:szCs w:val="28"/>
        </w:rPr>
        <w:t xml:space="preserve"> </w:t>
      </w:r>
      <w:r w:rsidR="00F0471F" w:rsidRPr="00325A02">
        <w:rPr>
          <w:rFonts w:ascii="Times New Roman" w:hAnsi="Times New Roman"/>
          <w:b/>
          <w:bCs/>
          <w:sz w:val="28"/>
          <w:szCs w:val="28"/>
        </w:rPr>
        <w:t>Проекты, реализованные в рамках Года семьи (2 проекта).</w:t>
      </w:r>
    </w:p>
    <w:p w:rsidR="0069094F" w:rsidRPr="00CF4B94" w:rsidRDefault="0069094F" w:rsidP="0069094F">
      <w:pPr>
        <w:rPr>
          <w:b/>
          <w:sz w:val="28"/>
          <w:szCs w:val="28"/>
          <w:u w:val="single"/>
        </w:rPr>
      </w:pPr>
      <w:r w:rsidRPr="00CF4B94">
        <w:rPr>
          <w:b/>
          <w:sz w:val="28"/>
          <w:szCs w:val="28"/>
          <w:shd w:val="clear" w:color="auto" w:fill="FFFFFF"/>
        </w:rPr>
        <w:t>19 апреля.</w:t>
      </w:r>
      <w:r w:rsidRPr="00CF4B94">
        <w:rPr>
          <w:sz w:val="28"/>
          <w:szCs w:val="28"/>
          <w:shd w:val="clear" w:color="auto" w:fill="FFFFFF"/>
        </w:rPr>
        <w:t xml:space="preserve"> Семья играет важную роль в жизни каждого человека. Именно в семье дети учатся усваивать базовые ценности и нормы поведения. Коллектив Культурного центра совместно с зайковским отделением общественного Совета проекта партии Единая Россия "Женское движение в Ирбитском МО" провели акцию "Семейная ёлочка", посвященную Году семьи</w:t>
      </w:r>
      <w:r w:rsidR="00ED6E19">
        <w:rPr>
          <w:sz w:val="28"/>
          <w:szCs w:val="28"/>
          <w:shd w:val="clear" w:color="auto" w:fill="FFFFFF"/>
        </w:rPr>
        <w:t>. В акции приняли участие: семьи</w:t>
      </w:r>
      <w:r w:rsidRPr="00CF4B94">
        <w:rPr>
          <w:sz w:val="28"/>
          <w:szCs w:val="28"/>
          <w:shd w:val="clear" w:color="auto" w:fill="FFFFFF"/>
        </w:rPr>
        <w:t xml:space="preserve"> Артемьевых, </w:t>
      </w:r>
      <w:r w:rsidR="00ED6E19">
        <w:rPr>
          <w:sz w:val="28"/>
          <w:szCs w:val="28"/>
          <w:shd w:val="clear" w:color="auto" w:fill="FFFFFF"/>
        </w:rPr>
        <w:t>Ушаковых, Белобородовых, Шевелёвых, Игнатьевых, Ломовцевых, Федорченко,</w:t>
      </w:r>
      <w:r w:rsidRPr="00CF4B94">
        <w:rPr>
          <w:sz w:val="28"/>
          <w:szCs w:val="28"/>
          <w:shd w:val="clear" w:color="auto" w:fill="FFFFFF"/>
        </w:rPr>
        <w:t xml:space="preserve"> Капанадзе-Воротниковых. Бабушки и дедушки, родители, дети высадили саженцы молодых елей в Парке Победы посёлка Зайково. Работа шла слаженно, в доброй атмосфере, и даже солнышко улыбнулось всем из-за туч. Каждая семья внесла посильный вклад в благоустройство родного посёлка. Надеемся, что общий семейный труд принесёт прекрасные плоды!</w:t>
      </w:r>
      <w:r w:rsidRPr="0069094F">
        <w:rPr>
          <w:sz w:val="28"/>
          <w:szCs w:val="28"/>
          <w:shd w:val="clear" w:color="auto" w:fill="FFFFFF"/>
        </w:rPr>
        <w:t xml:space="preserve"> </w:t>
      </w:r>
      <w:r>
        <w:rPr>
          <w:sz w:val="28"/>
          <w:szCs w:val="28"/>
          <w:shd w:val="clear" w:color="auto" w:fill="FFFFFF"/>
        </w:rPr>
        <w:t>За Обелиском Славы в парке Победы в</w:t>
      </w:r>
      <w:r w:rsidR="00ED6E19">
        <w:rPr>
          <w:sz w:val="28"/>
          <w:szCs w:val="28"/>
          <w:shd w:val="clear" w:color="auto" w:fill="FFFFFF"/>
        </w:rPr>
        <w:t>ыр</w:t>
      </w:r>
      <w:r w:rsidR="00E936C6">
        <w:rPr>
          <w:sz w:val="28"/>
          <w:szCs w:val="28"/>
          <w:shd w:val="clear" w:color="auto" w:fill="FFFFFF"/>
        </w:rPr>
        <w:t>астут вечно зелёные красавицы, и</w:t>
      </w:r>
      <w:r w:rsidR="00ED6E19">
        <w:rPr>
          <w:sz w:val="28"/>
          <w:szCs w:val="28"/>
          <w:shd w:val="clear" w:color="auto" w:fill="FFFFFF"/>
        </w:rPr>
        <w:t xml:space="preserve"> семьи будут</w:t>
      </w:r>
      <w:r w:rsidR="00E936C6">
        <w:rPr>
          <w:sz w:val="28"/>
          <w:szCs w:val="28"/>
          <w:shd w:val="clear" w:color="auto" w:fill="FFFFFF"/>
        </w:rPr>
        <w:t xml:space="preserve"> </w:t>
      </w:r>
      <w:proofErr w:type="gramStart"/>
      <w:r w:rsidR="00E936C6">
        <w:rPr>
          <w:sz w:val="28"/>
          <w:szCs w:val="28"/>
          <w:shd w:val="clear" w:color="auto" w:fill="FFFFFF"/>
        </w:rPr>
        <w:t>расти</w:t>
      </w:r>
      <w:proofErr w:type="gramEnd"/>
      <w:r w:rsidR="00E936C6">
        <w:rPr>
          <w:sz w:val="28"/>
          <w:szCs w:val="28"/>
          <w:shd w:val="clear" w:color="auto" w:fill="FFFFFF"/>
        </w:rPr>
        <w:t xml:space="preserve"> и</w:t>
      </w:r>
      <w:r w:rsidR="00ED6E19">
        <w:rPr>
          <w:sz w:val="28"/>
          <w:szCs w:val="28"/>
          <w:shd w:val="clear" w:color="auto" w:fill="FFFFFF"/>
        </w:rPr>
        <w:t xml:space="preserve"> навещать</w:t>
      </w:r>
      <w:r w:rsidR="00E936C6">
        <w:rPr>
          <w:sz w:val="28"/>
          <w:szCs w:val="28"/>
          <w:shd w:val="clear" w:color="auto" w:fill="FFFFFF"/>
        </w:rPr>
        <w:t xml:space="preserve"> их</w:t>
      </w:r>
      <w:r w:rsidR="00ED6E19">
        <w:rPr>
          <w:sz w:val="28"/>
          <w:szCs w:val="28"/>
          <w:shd w:val="clear" w:color="auto" w:fill="FFFFFF"/>
        </w:rPr>
        <w:t>.</w:t>
      </w:r>
      <w:r>
        <w:rPr>
          <w:sz w:val="28"/>
          <w:szCs w:val="28"/>
        </w:rPr>
        <w:t xml:space="preserve"> </w:t>
      </w:r>
      <w:r w:rsidRPr="00CF4B94">
        <w:rPr>
          <w:sz w:val="28"/>
          <w:szCs w:val="28"/>
          <w:shd w:val="clear" w:color="auto" w:fill="FFFFFF"/>
        </w:rPr>
        <w:t>Артемьев Анатолий Алексеевич, бывший руководитель лесного хозяйства, предоставил саженцы ёлочек.</w:t>
      </w:r>
    </w:p>
    <w:p w:rsidR="0069094F" w:rsidRDefault="0069094F" w:rsidP="006F33E4">
      <w:pPr>
        <w:jc w:val="both"/>
        <w:rPr>
          <w:b/>
          <w:sz w:val="28"/>
          <w:szCs w:val="28"/>
          <w:u w:val="single"/>
        </w:rPr>
      </w:pPr>
    </w:p>
    <w:p w:rsidR="006F33E4" w:rsidRPr="00F62415" w:rsidRDefault="006F33E4" w:rsidP="00F62415">
      <w:pPr>
        <w:rPr>
          <w:sz w:val="28"/>
          <w:szCs w:val="28"/>
          <w:shd w:val="clear" w:color="auto" w:fill="FFFFFF"/>
        </w:rPr>
      </w:pPr>
      <w:r w:rsidRPr="0063383F">
        <w:rPr>
          <w:b/>
          <w:sz w:val="28"/>
          <w:szCs w:val="28"/>
          <w:shd w:val="clear" w:color="auto" w:fill="FFFFFF"/>
        </w:rPr>
        <w:t>18 мая</w:t>
      </w:r>
      <w:r w:rsidRPr="00F62415">
        <w:rPr>
          <w:sz w:val="28"/>
          <w:szCs w:val="28"/>
          <w:shd w:val="clear" w:color="auto" w:fill="FFFFFF"/>
        </w:rPr>
        <w:t xml:space="preserve"> 2024 года в Свердловской области прошла всероссийская акция Ночь музеев. В этом году, который также объявлен Президентом Годом семьи, девиз акции - "Из поколения в поколение. Семейные реликвии". Культурный центр присоединился к акции и организовал встречу "С песней по жизни", посвященную талантливой и музыкальной</w:t>
      </w:r>
      <w:r w:rsidR="0063383F">
        <w:rPr>
          <w:sz w:val="28"/>
          <w:szCs w:val="28"/>
          <w:shd w:val="clear" w:color="auto" w:fill="FFFFFF"/>
        </w:rPr>
        <w:t xml:space="preserve"> зайковской династии Капанадзе-</w:t>
      </w:r>
      <w:r w:rsidRPr="00F62415">
        <w:rPr>
          <w:sz w:val="28"/>
          <w:szCs w:val="28"/>
          <w:shd w:val="clear" w:color="auto" w:fill="FFFFFF"/>
        </w:rPr>
        <w:t>Масловых-Ломовцевых-</w:t>
      </w:r>
      <w:proofErr w:type="spellStart"/>
      <w:r w:rsidRPr="00F62415">
        <w:rPr>
          <w:sz w:val="28"/>
          <w:szCs w:val="28"/>
          <w:shd w:val="clear" w:color="auto" w:fill="FFFFFF"/>
        </w:rPr>
        <w:t>Вяткиных</w:t>
      </w:r>
      <w:proofErr w:type="spellEnd"/>
      <w:r w:rsidRPr="00F62415">
        <w:rPr>
          <w:sz w:val="28"/>
          <w:szCs w:val="28"/>
          <w:shd w:val="clear" w:color="auto" w:fill="FFFFFF"/>
        </w:rPr>
        <w:t xml:space="preserve">. Старейшина семьи, Людмила Ивановна, танцует и поёт на родной сцене посёлка уже более 50 лет. "Музыкальные" гены передала своей дочери Ирине, которая научилась играть на фортепиано, и </w:t>
      </w:r>
      <w:r w:rsidRPr="00F62415">
        <w:rPr>
          <w:sz w:val="28"/>
          <w:szCs w:val="28"/>
          <w:shd w:val="clear" w:color="auto" w:fill="FFFFFF"/>
        </w:rPr>
        <w:lastRenderedPageBreak/>
        <w:t>внукам - Екатерине и Данилу, которые не расстаются с песней и радуют зайковчан своими талантами. Правнучка Анечка тоже подхватила музыкальную эстафету. Она обучается в музыкальной школе по классу фортепиано и поет в ансамбле "Ладушки". Эта артистическая семья сделала артистом-танцором и главу молодой семьи - Андрея Ломовцева. Он замечательно выступает на смотрах художественной самодеятельности с коллективом пожарной части.</w:t>
      </w:r>
      <w:r w:rsidRPr="00F62415">
        <w:rPr>
          <w:sz w:val="28"/>
          <w:szCs w:val="28"/>
        </w:rPr>
        <w:br/>
      </w:r>
      <w:r w:rsidRPr="00F62415">
        <w:rPr>
          <w:sz w:val="28"/>
          <w:szCs w:val="28"/>
          <w:shd w:val="clear" w:color="auto" w:fill="FFFFFF"/>
        </w:rPr>
        <w:t>Все участники встречи с большим интересом и теплотой принимали музыкальные номера, подготовленные нашими гостями! Встреча прошла на одном дыхании.</w:t>
      </w:r>
      <w:r w:rsidRPr="00F62415">
        <w:rPr>
          <w:sz w:val="28"/>
          <w:szCs w:val="28"/>
        </w:rPr>
        <w:br/>
      </w:r>
      <w:r w:rsidRPr="00F62415">
        <w:rPr>
          <w:sz w:val="28"/>
          <w:szCs w:val="28"/>
          <w:shd w:val="clear" w:color="auto" w:fill="FFFFFF"/>
        </w:rPr>
        <w:t>Богата зайковская земля талантами, и наш посёлок гордится своими земляками! Гордимся, что есть в нашем посёлке семьи, которые учат, воспитывают, передают традиции и знания!</w:t>
      </w:r>
    </w:p>
    <w:p w:rsidR="00B97E92" w:rsidRDefault="00B97E92" w:rsidP="00D561B8">
      <w:pPr>
        <w:jc w:val="both"/>
        <w:rPr>
          <w:b/>
          <w:sz w:val="28"/>
          <w:szCs w:val="28"/>
          <w:u w:val="single"/>
        </w:rPr>
      </w:pPr>
    </w:p>
    <w:p w:rsidR="00D561B8" w:rsidRPr="00CF4B94" w:rsidRDefault="00D561B8" w:rsidP="00CF4B94">
      <w:pPr>
        <w:rPr>
          <w:sz w:val="28"/>
          <w:szCs w:val="28"/>
        </w:rPr>
      </w:pPr>
      <w:r w:rsidRPr="0069094F">
        <w:rPr>
          <w:b/>
          <w:sz w:val="28"/>
          <w:szCs w:val="28"/>
          <w:shd w:val="clear" w:color="auto" w:fill="FFFFFF"/>
        </w:rPr>
        <w:t>5 июля</w:t>
      </w:r>
      <w:r w:rsidRPr="00CF4B94">
        <w:rPr>
          <w:sz w:val="28"/>
          <w:szCs w:val="28"/>
          <w:shd w:val="clear" w:color="auto" w:fill="FFFFFF"/>
        </w:rPr>
        <w:t xml:space="preserve"> в Культурном центре имени</w:t>
      </w:r>
      <w:proofErr w:type="gramStart"/>
      <w:r w:rsidRPr="00CF4B94">
        <w:rPr>
          <w:sz w:val="28"/>
          <w:szCs w:val="28"/>
          <w:shd w:val="clear" w:color="auto" w:fill="FFFFFF"/>
        </w:rPr>
        <w:t xml:space="preserve"> Д</w:t>
      </w:r>
      <w:proofErr w:type="gramEnd"/>
      <w:r w:rsidRPr="00CF4B94">
        <w:rPr>
          <w:sz w:val="28"/>
          <w:szCs w:val="28"/>
          <w:shd w:val="clear" w:color="auto" w:fill="FFFFFF"/>
        </w:rPr>
        <w:t>важды Героя Советского союза Г. А. Речкалова состоялась Классная встреча, посвященная Дню семьи, любви и верности.</w:t>
      </w:r>
      <w:r w:rsidR="00F62415" w:rsidRPr="00CF4B94">
        <w:rPr>
          <w:sz w:val="28"/>
          <w:szCs w:val="28"/>
        </w:rPr>
        <w:t xml:space="preserve"> </w:t>
      </w:r>
      <w:r w:rsidRPr="00CF4B94">
        <w:rPr>
          <w:sz w:val="28"/>
          <w:szCs w:val="28"/>
          <w:shd w:val="clear" w:color="auto" w:fill="FFFFFF"/>
        </w:rPr>
        <w:t xml:space="preserve">"Классными героями" встречи стали семейные пары </w:t>
      </w:r>
      <w:r w:rsidR="00F62415" w:rsidRPr="00CF4B94">
        <w:rPr>
          <w:sz w:val="28"/>
          <w:szCs w:val="28"/>
          <w:shd w:val="clear" w:color="auto" w:fill="FFFFFF"/>
        </w:rPr>
        <w:t>–</w:t>
      </w:r>
      <w:r w:rsidRPr="00CF4B94">
        <w:rPr>
          <w:sz w:val="28"/>
          <w:szCs w:val="28"/>
          <w:shd w:val="clear" w:color="auto" w:fill="FFFFFF"/>
        </w:rPr>
        <w:t xml:space="preserve"> педагоги</w:t>
      </w:r>
      <w:r w:rsidR="00F62415" w:rsidRPr="00CF4B94">
        <w:rPr>
          <w:sz w:val="28"/>
          <w:szCs w:val="28"/>
          <w:shd w:val="clear" w:color="auto" w:fill="FFFFFF"/>
        </w:rPr>
        <w:t>:</w:t>
      </w:r>
      <w:r w:rsidRPr="00CF4B94">
        <w:rPr>
          <w:sz w:val="28"/>
          <w:szCs w:val="28"/>
        </w:rPr>
        <w:br/>
      </w:r>
      <w:r w:rsidRPr="00CF4B94">
        <w:rPr>
          <w:sz w:val="28"/>
          <w:szCs w:val="28"/>
          <w:shd w:val="clear" w:color="auto" w:fill="FFFFFF"/>
        </w:rPr>
        <w:t xml:space="preserve">Евгений Андреевич и Дарья Михайловна Пономаревы - Зайковская </w:t>
      </w:r>
      <w:r w:rsidR="00F62415" w:rsidRPr="00CF4B94">
        <w:rPr>
          <w:sz w:val="28"/>
          <w:szCs w:val="28"/>
          <w:shd w:val="clear" w:color="auto" w:fill="FFFFFF"/>
        </w:rPr>
        <w:t>школа</w:t>
      </w:r>
      <w:r w:rsidRPr="00CF4B94">
        <w:rPr>
          <w:sz w:val="28"/>
          <w:szCs w:val="28"/>
          <w:shd w:val="clear" w:color="auto" w:fill="FFFFFF"/>
        </w:rPr>
        <w:t xml:space="preserve"> №1</w:t>
      </w:r>
      <w:r w:rsidR="00F62415" w:rsidRPr="00CF4B94">
        <w:rPr>
          <w:sz w:val="28"/>
          <w:szCs w:val="28"/>
          <w:shd w:val="clear" w:color="auto" w:fill="FFFFFF"/>
        </w:rPr>
        <w:t>;</w:t>
      </w:r>
      <w:r w:rsidRPr="00CF4B94">
        <w:rPr>
          <w:sz w:val="28"/>
          <w:szCs w:val="28"/>
        </w:rPr>
        <w:br/>
      </w:r>
      <w:r w:rsidRPr="00CF4B94">
        <w:rPr>
          <w:sz w:val="28"/>
          <w:szCs w:val="28"/>
          <w:shd w:val="clear" w:color="auto" w:fill="FFFFFF"/>
        </w:rPr>
        <w:t xml:space="preserve">Кирилл Владимирович </w:t>
      </w:r>
      <w:proofErr w:type="spellStart"/>
      <w:r w:rsidRPr="00CF4B94">
        <w:rPr>
          <w:sz w:val="28"/>
          <w:szCs w:val="28"/>
          <w:shd w:val="clear" w:color="auto" w:fill="FFFFFF"/>
        </w:rPr>
        <w:t>Цур</w:t>
      </w:r>
      <w:proofErr w:type="spellEnd"/>
      <w:r w:rsidRPr="00CF4B94">
        <w:rPr>
          <w:sz w:val="28"/>
          <w:szCs w:val="28"/>
          <w:shd w:val="clear" w:color="auto" w:fill="FFFFFF"/>
        </w:rPr>
        <w:t xml:space="preserve">-Царь и Екатерина Николаевна </w:t>
      </w:r>
      <w:proofErr w:type="spellStart"/>
      <w:r w:rsidRPr="00CF4B94">
        <w:rPr>
          <w:sz w:val="28"/>
          <w:szCs w:val="28"/>
          <w:shd w:val="clear" w:color="auto" w:fill="FFFFFF"/>
        </w:rPr>
        <w:t>Бахарева</w:t>
      </w:r>
      <w:proofErr w:type="spellEnd"/>
      <w:r w:rsidRPr="00CF4B94">
        <w:rPr>
          <w:sz w:val="28"/>
          <w:szCs w:val="28"/>
          <w:shd w:val="clear" w:color="auto" w:fill="FFFFFF"/>
        </w:rPr>
        <w:t xml:space="preserve"> - Ключевская </w:t>
      </w:r>
      <w:r w:rsidR="00F62415" w:rsidRPr="00CF4B94">
        <w:rPr>
          <w:sz w:val="28"/>
          <w:szCs w:val="28"/>
          <w:shd w:val="clear" w:color="auto" w:fill="FFFFFF"/>
        </w:rPr>
        <w:t>школа</w:t>
      </w:r>
      <w:r w:rsidR="00CF4B94">
        <w:rPr>
          <w:sz w:val="28"/>
          <w:szCs w:val="28"/>
          <w:shd w:val="clear" w:color="auto" w:fill="FFFFFF"/>
        </w:rPr>
        <w:t>.</w:t>
      </w:r>
    </w:p>
    <w:p w:rsidR="00D561B8" w:rsidRPr="00CF4B94" w:rsidRDefault="00D561B8" w:rsidP="00CF4B94">
      <w:pPr>
        <w:rPr>
          <w:sz w:val="28"/>
          <w:szCs w:val="28"/>
        </w:rPr>
      </w:pPr>
      <w:r w:rsidRPr="00CF4B94">
        <w:rPr>
          <w:sz w:val="28"/>
          <w:szCs w:val="28"/>
          <w:shd w:val="clear" w:color="auto" w:fill="FFFFFF"/>
        </w:rPr>
        <w:t xml:space="preserve">Участниками встречи стали советники директоров по воспитанию и активисты </w:t>
      </w:r>
      <w:r w:rsidR="00F62415" w:rsidRPr="00CF4B94">
        <w:rPr>
          <w:sz w:val="28"/>
          <w:szCs w:val="28"/>
          <w:shd w:val="clear" w:color="auto" w:fill="FFFFFF"/>
        </w:rPr>
        <w:t>детских школьных объединений</w:t>
      </w:r>
      <w:r w:rsidRPr="00CF4B94">
        <w:rPr>
          <w:sz w:val="28"/>
          <w:szCs w:val="28"/>
          <w:shd w:val="clear" w:color="auto" w:fill="FFFFFF"/>
        </w:rPr>
        <w:t>:</w:t>
      </w:r>
      <w:r w:rsidR="00CF4B94" w:rsidRPr="00CF4B94">
        <w:rPr>
          <w:sz w:val="28"/>
          <w:szCs w:val="28"/>
        </w:rPr>
        <w:t xml:space="preserve"> </w:t>
      </w:r>
      <w:r w:rsidRPr="00CF4B94">
        <w:rPr>
          <w:sz w:val="28"/>
          <w:szCs w:val="28"/>
          <w:shd w:val="clear" w:color="auto" w:fill="FFFFFF"/>
        </w:rPr>
        <w:t xml:space="preserve">"Улыбка" Килачевской </w:t>
      </w:r>
      <w:r w:rsidR="00F62415" w:rsidRPr="00CF4B94">
        <w:rPr>
          <w:sz w:val="28"/>
          <w:szCs w:val="28"/>
          <w:shd w:val="clear" w:color="auto" w:fill="FFFFFF"/>
        </w:rPr>
        <w:t>школы;</w:t>
      </w:r>
      <w:r w:rsidR="00CF4B94" w:rsidRPr="00CF4B94">
        <w:rPr>
          <w:sz w:val="28"/>
          <w:szCs w:val="28"/>
        </w:rPr>
        <w:t xml:space="preserve"> </w:t>
      </w:r>
      <w:r w:rsidRPr="00CF4B94">
        <w:rPr>
          <w:sz w:val="28"/>
          <w:szCs w:val="28"/>
          <w:shd w:val="clear" w:color="auto" w:fill="FFFFFF"/>
        </w:rPr>
        <w:t xml:space="preserve">"Альтаир" </w:t>
      </w:r>
      <w:proofErr w:type="spellStart"/>
      <w:r w:rsidRPr="00CF4B94">
        <w:rPr>
          <w:sz w:val="28"/>
          <w:szCs w:val="28"/>
          <w:shd w:val="clear" w:color="auto" w:fill="FFFFFF"/>
        </w:rPr>
        <w:t>Речкаловская</w:t>
      </w:r>
      <w:proofErr w:type="spellEnd"/>
      <w:r w:rsidRPr="00CF4B94">
        <w:rPr>
          <w:sz w:val="28"/>
          <w:szCs w:val="28"/>
          <w:shd w:val="clear" w:color="auto" w:fill="FFFFFF"/>
        </w:rPr>
        <w:t xml:space="preserve"> </w:t>
      </w:r>
      <w:r w:rsidR="00CF4B94" w:rsidRPr="00CF4B94">
        <w:rPr>
          <w:sz w:val="28"/>
          <w:szCs w:val="28"/>
          <w:shd w:val="clear" w:color="auto" w:fill="FFFFFF"/>
        </w:rPr>
        <w:t>школа;</w:t>
      </w:r>
      <w:r w:rsidR="00CF4B94" w:rsidRPr="00CF4B94">
        <w:rPr>
          <w:sz w:val="28"/>
          <w:szCs w:val="28"/>
        </w:rPr>
        <w:t xml:space="preserve"> </w:t>
      </w:r>
      <w:r w:rsidR="00CF4B94" w:rsidRPr="00CF4B94">
        <w:rPr>
          <w:sz w:val="28"/>
          <w:szCs w:val="28"/>
          <w:shd w:val="clear" w:color="auto" w:fill="FFFFFF"/>
        </w:rPr>
        <w:t xml:space="preserve">"Надежда" </w:t>
      </w:r>
      <w:r w:rsidRPr="00CF4B94">
        <w:rPr>
          <w:sz w:val="28"/>
          <w:szCs w:val="28"/>
          <w:shd w:val="clear" w:color="auto" w:fill="FFFFFF"/>
        </w:rPr>
        <w:t xml:space="preserve">Ключевская </w:t>
      </w:r>
      <w:r w:rsidR="00CF4B94" w:rsidRPr="00CF4B94">
        <w:rPr>
          <w:sz w:val="28"/>
          <w:szCs w:val="28"/>
          <w:shd w:val="clear" w:color="auto" w:fill="FFFFFF"/>
        </w:rPr>
        <w:t>школа и многие другие, а также председатели</w:t>
      </w:r>
      <w:r w:rsidRPr="00CF4B94">
        <w:rPr>
          <w:sz w:val="28"/>
          <w:szCs w:val="28"/>
          <w:shd w:val="clear" w:color="auto" w:fill="FFFFFF"/>
        </w:rPr>
        <w:t xml:space="preserve"> и активисты штаба "Ювента".</w:t>
      </w:r>
    </w:p>
    <w:p w:rsidR="00D561B8" w:rsidRPr="00CF4B94" w:rsidRDefault="00D561B8" w:rsidP="00CF4B94">
      <w:pPr>
        <w:rPr>
          <w:sz w:val="28"/>
          <w:szCs w:val="28"/>
        </w:rPr>
      </w:pPr>
      <w:r w:rsidRPr="00CF4B94">
        <w:rPr>
          <w:sz w:val="28"/>
          <w:szCs w:val="28"/>
          <w:shd w:val="clear" w:color="auto" w:fill="FFFFFF"/>
        </w:rPr>
        <w:t>Семьи отвечали на вопросы ведущих, рассказали о семейных традициях, о правилах и секретах семейного воспитания, о своих совместных увлечениях.</w:t>
      </w:r>
    </w:p>
    <w:p w:rsidR="00D561B8" w:rsidRPr="00CF4B94" w:rsidRDefault="00D561B8" w:rsidP="00CF4B94">
      <w:pPr>
        <w:rPr>
          <w:sz w:val="28"/>
          <w:szCs w:val="28"/>
        </w:rPr>
      </w:pPr>
      <w:r w:rsidRPr="00CF4B94">
        <w:rPr>
          <w:sz w:val="28"/>
          <w:szCs w:val="28"/>
          <w:shd w:val="clear" w:color="auto" w:fill="FFFFFF"/>
        </w:rPr>
        <w:t>Каждый из присутствующих мог задать вопрос героям Классной встречи, семьи могли выбрать лучший</w:t>
      </w:r>
      <w:r w:rsidR="00CF4B94" w:rsidRPr="00CF4B94">
        <w:rPr>
          <w:sz w:val="28"/>
          <w:szCs w:val="28"/>
          <w:shd w:val="clear" w:color="auto" w:fill="FFFFFF"/>
        </w:rPr>
        <w:t>.</w:t>
      </w:r>
      <w:r w:rsidRPr="00CF4B94">
        <w:rPr>
          <w:sz w:val="28"/>
          <w:szCs w:val="28"/>
          <w:shd w:val="clear" w:color="auto" w:fill="FFFFFF"/>
        </w:rPr>
        <w:t>6 вопросов было задано из зала</w:t>
      </w:r>
      <w:r w:rsidR="00CF4B94" w:rsidRPr="00CF4B94">
        <w:rPr>
          <w:sz w:val="28"/>
          <w:szCs w:val="28"/>
          <w:shd w:val="clear" w:color="auto" w:fill="FFFFFF"/>
        </w:rPr>
        <w:t>.</w:t>
      </w:r>
    </w:p>
    <w:p w:rsidR="00D561B8" w:rsidRPr="00CF4B94" w:rsidRDefault="00D561B8" w:rsidP="00CF4B94">
      <w:pPr>
        <w:rPr>
          <w:sz w:val="28"/>
          <w:szCs w:val="28"/>
        </w:rPr>
      </w:pPr>
      <w:r w:rsidRPr="00CF4B94">
        <w:rPr>
          <w:sz w:val="28"/>
          <w:szCs w:val="28"/>
          <w:shd w:val="clear" w:color="auto" w:fill="FFFFFF"/>
        </w:rPr>
        <w:t>В завершение Классной встречи Председатель штаба Яна Киселева спела песню "Пусть миром правит любовь"</w:t>
      </w:r>
      <w:r w:rsidR="00CF4B94" w:rsidRPr="00CF4B94">
        <w:rPr>
          <w:sz w:val="28"/>
          <w:szCs w:val="28"/>
          <w:shd w:val="clear" w:color="auto" w:fill="FFFFFF"/>
        </w:rPr>
        <w:t>.</w:t>
      </w:r>
      <w:r w:rsidR="00CF4B94" w:rsidRPr="00CF4B94">
        <w:rPr>
          <w:sz w:val="28"/>
          <w:szCs w:val="28"/>
        </w:rPr>
        <w:t xml:space="preserve"> </w:t>
      </w:r>
      <w:r w:rsidRPr="00CF4B94">
        <w:rPr>
          <w:sz w:val="28"/>
          <w:szCs w:val="28"/>
          <w:shd w:val="clear" w:color="auto" w:fill="FFFFFF"/>
        </w:rPr>
        <w:t>После встречи ребята отправились на мастер-класс "Птица счастья" или домашний оберег, который провела методист культурного центра Федорченко Любовь Ивановна.</w:t>
      </w:r>
    </w:p>
    <w:p w:rsidR="00D561B8" w:rsidRPr="00D561B8" w:rsidRDefault="00D561B8" w:rsidP="00D561B8">
      <w:pPr>
        <w:jc w:val="both"/>
        <w:rPr>
          <w:b/>
          <w:sz w:val="28"/>
          <w:szCs w:val="28"/>
          <w:u w:val="single"/>
        </w:rPr>
      </w:pPr>
    </w:p>
    <w:p w:rsidR="00F0471F" w:rsidRPr="002C38F4" w:rsidRDefault="00F0471F" w:rsidP="00F0471F">
      <w:pPr>
        <w:pStyle w:val="ae"/>
        <w:numPr>
          <w:ilvl w:val="0"/>
          <w:numId w:val="20"/>
        </w:numPr>
        <w:spacing w:after="0" w:line="240" w:lineRule="auto"/>
        <w:jc w:val="both"/>
        <w:rPr>
          <w:rFonts w:ascii="Times New Roman" w:hAnsi="Times New Roman"/>
          <w:sz w:val="28"/>
          <w:szCs w:val="28"/>
        </w:rPr>
      </w:pPr>
      <w:r w:rsidRPr="002C38F4">
        <w:rPr>
          <w:rFonts w:ascii="Times New Roman" w:hAnsi="Times New Roman"/>
          <w:sz w:val="28"/>
          <w:szCs w:val="28"/>
        </w:rPr>
        <w:t xml:space="preserve">Информация об участии КДУ в областной акции «Всей семьей на концерт» </w:t>
      </w:r>
    </w:p>
    <w:p w:rsidR="002C38F4" w:rsidRPr="00325A02" w:rsidRDefault="002C38F4" w:rsidP="002C38F4">
      <w:pPr>
        <w:pStyle w:val="ae"/>
        <w:spacing w:after="0" w:line="240" w:lineRule="auto"/>
        <w:jc w:val="both"/>
        <w:rPr>
          <w:rFonts w:ascii="Times New Roman" w:hAnsi="Times New Roman"/>
          <w:sz w:val="28"/>
          <w:szCs w:val="28"/>
          <w:highlight w:val="yellow"/>
        </w:rPr>
      </w:pPr>
    </w:p>
    <w:tbl>
      <w:tblPr>
        <w:tblStyle w:val="ad"/>
        <w:tblW w:w="0" w:type="auto"/>
        <w:tblLook w:val="04A0" w:firstRow="1" w:lastRow="0" w:firstColumn="1" w:lastColumn="0" w:noHBand="0" w:noVBand="1"/>
      </w:tblPr>
      <w:tblGrid>
        <w:gridCol w:w="4885"/>
        <w:gridCol w:w="2442"/>
        <w:gridCol w:w="2443"/>
      </w:tblGrid>
      <w:tr w:rsidR="00F0471F" w:rsidRPr="00DC1035" w:rsidTr="00BA31F3">
        <w:tc>
          <w:tcPr>
            <w:tcW w:w="4885" w:type="dxa"/>
            <w:vAlign w:val="center"/>
          </w:tcPr>
          <w:p w:rsidR="00F0471F" w:rsidRPr="00BA31F3" w:rsidRDefault="00F0471F" w:rsidP="00BA31F3">
            <w:pPr>
              <w:jc w:val="center"/>
              <w:rPr>
                <w:rFonts w:ascii="Times New Roman" w:hAnsi="Times New Roman" w:cs="Times New Roman"/>
                <w:b/>
              </w:rPr>
            </w:pPr>
            <w:r w:rsidRPr="00BA31F3">
              <w:rPr>
                <w:rFonts w:ascii="Times New Roman" w:hAnsi="Times New Roman" w:cs="Times New Roman"/>
                <w:b/>
              </w:rPr>
              <w:t>Принимали ли участие КДУ в областной акции, да/нет</w:t>
            </w:r>
          </w:p>
        </w:tc>
        <w:tc>
          <w:tcPr>
            <w:tcW w:w="4885" w:type="dxa"/>
            <w:gridSpan w:val="2"/>
            <w:vAlign w:val="center"/>
          </w:tcPr>
          <w:p w:rsidR="00F0471F" w:rsidRPr="00BA31F3" w:rsidRDefault="00F0471F" w:rsidP="00BA31F3">
            <w:pPr>
              <w:jc w:val="center"/>
              <w:rPr>
                <w:rFonts w:ascii="Times New Roman" w:hAnsi="Times New Roman" w:cs="Times New Roman"/>
                <w:b/>
              </w:rPr>
            </w:pPr>
            <w:r w:rsidRPr="00BA31F3">
              <w:rPr>
                <w:rFonts w:ascii="Times New Roman" w:hAnsi="Times New Roman" w:cs="Times New Roman"/>
                <w:b/>
              </w:rPr>
              <w:t>Если да</w:t>
            </w:r>
          </w:p>
        </w:tc>
      </w:tr>
      <w:tr w:rsidR="00DC1035" w:rsidRPr="00DC1035" w:rsidTr="00BA31F3">
        <w:tc>
          <w:tcPr>
            <w:tcW w:w="4885" w:type="dxa"/>
          </w:tcPr>
          <w:p w:rsidR="00DC1035" w:rsidRPr="00BA31F3" w:rsidRDefault="00DC1035" w:rsidP="00F0471F">
            <w:pPr>
              <w:jc w:val="both"/>
              <w:rPr>
                <w:rFonts w:ascii="Times New Roman" w:hAnsi="Times New Roman" w:cs="Times New Roman"/>
                <w:sz w:val="28"/>
                <w:szCs w:val="28"/>
              </w:rPr>
            </w:pPr>
          </w:p>
        </w:tc>
        <w:tc>
          <w:tcPr>
            <w:tcW w:w="2442" w:type="dxa"/>
            <w:vAlign w:val="center"/>
          </w:tcPr>
          <w:p w:rsidR="00DC1035" w:rsidRPr="00BA31F3" w:rsidRDefault="00DC1035" w:rsidP="00BA31F3">
            <w:pPr>
              <w:jc w:val="center"/>
              <w:rPr>
                <w:rFonts w:ascii="Times New Roman" w:hAnsi="Times New Roman" w:cs="Times New Roman"/>
                <w:b/>
              </w:rPr>
            </w:pPr>
            <w:r w:rsidRPr="00BA31F3">
              <w:rPr>
                <w:rFonts w:ascii="Times New Roman" w:hAnsi="Times New Roman" w:cs="Times New Roman"/>
                <w:b/>
              </w:rPr>
              <w:t>Количество проведенных концертов в рамках акции, ед.</w:t>
            </w:r>
          </w:p>
        </w:tc>
        <w:tc>
          <w:tcPr>
            <w:tcW w:w="2443" w:type="dxa"/>
            <w:vAlign w:val="center"/>
          </w:tcPr>
          <w:p w:rsidR="00DC1035" w:rsidRPr="00BA31F3" w:rsidRDefault="00DC1035" w:rsidP="00BA31F3">
            <w:pPr>
              <w:jc w:val="center"/>
              <w:rPr>
                <w:rFonts w:ascii="Times New Roman" w:hAnsi="Times New Roman" w:cs="Times New Roman"/>
                <w:b/>
              </w:rPr>
            </w:pPr>
            <w:r w:rsidRPr="00BA31F3">
              <w:rPr>
                <w:rFonts w:ascii="Times New Roman" w:hAnsi="Times New Roman" w:cs="Times New Roman"/>
                <w:b/>
              </w:rPr>
              <w:t>Количество посетителей данных концертов, чел.</w:t>
            </w:r>
          </w:p>
        </w:tc>
      </w:tr>
      <w:tr w:rsidR="00F336D5" w:rsidRPr="00DC1035" w:rsidTr="004F2468">
        <w:tc>
          <w:tcPr>
            <w:tcW w:w="4885" w:type="dxa"/>
          </w:tcPr>
          <w:p w:rsidR="00F336D5" w:rsidRPr="00BA31F3" w:rsidRDefault="00F336D5" w:rsidP="00F0471F">
            <w:pPr>
              <w:jc w:val="both"/>
              <w:rPr>
                <w:sz w:val="28"/>
                <w:szCs w:val="28"/>
              </w:rPr>
            </w:pPr>
          </w:p>
        </w:tc>
        <w:tc>
          <w:tcPr>
            <w:tcW w:w="2442" w:type="dxa"/>
          </w:tcPr>
          <w:p w:rsidR="00F336D5" w:rsidRPr="00BA31F3" w:rsidRDefault="00F336D5" w:rsidP="00F0471F">
            <w:pPr>
              <w:jc w:val="both"/>
              <w:rPr>
                <w:sz w:val="28"/>
                <w:szCs w:val="28"/>
              </w:rPr>
            </w:pPr>
          </w:p>
        </w:tc>
        <w:tc>
          <w:tcPr>
            <w:tcW w:w="2443" w:type="dxa"/>
          </w:tcPr>
          <w:p w:rsidR="00F336D5" w:rsidRPr="00BA31F3" w:rsidRDefault="00F336D5" w:rsidP="00F0471F">
            <w:pPr>
              <w:jc w:val="both"/>
              <w:rPr>
                <w:sz w:val="28"/>
                <w:szCs w:val="28"/>
              </w:rPr>
            </w:pPr>
          </w:p>
        </w:tc>
      </w:tr>
    </w:tbl>
    <w:p w:rsidR="0047646D" w:rsidRPr="00394097" w:rsidRDefault="00F0471F" w:rsidP="00F0471F">
      <w:pPr>
        <w:pStyle w:val="ae"/>
        <w:numPr>
          <w:ilvl w:val="0"/>
          <w:numId w:val="20"/>
        </w:numPr>
        <w:spacing w:line="240" w:lineRule="auto"/>
        <w:jc w:val="both"/>
        <w:rPr>
          <w:sz w:val="28"/>
          <w:szCs w:val="28"/>
          <w:u w:val="single"/>
        </w:rPr>
      </w:pPr>
      <w:r w:rsidRPr="00394097">
        <w:rPr>
          <w:rFonts w:ascii="Times New Roman" w:hAnsi="Times New Roman"/>
          <w:sz w:val="28"/>
          <w:szCs w:val="28"/>
        </w:rPr>
        <w:t>Наиболее интересный опыт (лучшие практики) реализации мер, направленных на повышение посещаемости КДУ детьми младшего и среднего школьного возраста, семьями, имеющими детей, привлечения их к участию в проводимых КДУ мероприятиях</w:t>
      </w:r>
      <w:r w:rsidR="00CF4B94" w:rsidRPr="00394097">
        <w:rPr>
          <w:rFonts w:ascii="Times New Roman" w:hAnsi="Times New Roman"/>
          <w:sz w:val="28"/>
          <w:szCs w:val="28"/>
        </w:rPr>
        <w:t>.</w:t>
      </w:r>
    </w:p>
    <w:p w:rsidR="00394097" w:rsidRPr="00097210" w:rsidRDefault="00394097" w:rsidP="00097210">
      <w:pPr>
        <w:rPr>
          <w:rFonts w:eastAsia="Calibri"/>
          <w:sz w:val="28"/>
          <w:szCs w:val="28"/>
          <w:lang w:eastAsia="en-US"/>
        </w:rPr>
      </w:pPr>
      <w:r w:rsidRPr="00111038">
        <w:rPr>
          <w:b/>
          <w:sz w:val="28"/>
          <w:szCs w:val="28"/>
        </w:rPr>
        <w:lastRenderedPageBreak/>
        <w:t>Семейн</w:t>
      </w:r>
      <w:r w:rsidR="00127094" w:rsidRPr="00111038">
        <w:rPr>
          <w:b/>
          <w:sz w:val="28"/>
          <w:szCs w:val="28"/>
        </w:rPr>
        <w:t>ые праздники</w:t>
      </w:r>
      <w:r w:rsidR="00127094">
        <w:rPr>
          <w:sz w:val="28"/>
          <w:szCs w:val="28"/>
        </w:rPr>
        <w:t xml:space="preserve"> в «День рождения» </w:t>
      </w:r>
      <w:proofErr w:type="gramStart"/>
      <w:r w:rsidR="00127094">
        <w:rPr>
          <w:sz w:val="28"/>
          <w:szCs w:val="28"/>
        </w:rPr>
        <w:t>культурны центр проводит</w:t>
      </w:r>
      <w:proofErr w:type="gramEnd"/>
      <w:r w:rsidR="00EF6A8F">
        <w:rPr>
          <w:sz w:val="28"/>
          <w:szCs w:val="28"/>
        </w:rPr>
        <w:t xml:space="preserve"> для жителей посёлка Зайково.</w:t>
      </w:r>
      <w:r w:rsidR="00127094">
        <w:rPr>
          <w:sz w:val="28"/>
          <w:szCs w:val="28"/>
        </w:rPr>
        <w:t xml:space="preserve"> </w:t>
      </w:r>
      <w:proofErr w:type="gramStart"/>
      <w:r w:rsidR="00127094">
        <w:rPr>
          <w:sz w:val="28"/>
          <w:szCs w:val="28"/>
        </w:rPr>
        <w:t>И</w:t>
      </w:r>
      <w:r w:rsidRPr="00244F8E">
        <w:rPr>
          <w:sz w:val="28"/>
          <w:szCs w:val="28"/>
        </w:rPr>
        <w:t>нтерактивный</w:t>
      </w:r>
      <w:proofErr w:type="gramEnd"/>
      <w:r w:rsidRPr="00244F8E">
        <w:rPr>
          <w:sz w:val="28"/>
          <w:szCs w:val="28"/>
        </w:rPr>
        <w:t xml:space="preserve"> весёлый </w:t>
      </w:r>
      <w:proofErr w:type="spellStart"/>
      <w:r w:rsidRPr="00244F8E">
        <w:rPr>
          <w:sz w:val="28"/>
          <w:szCs w:val="28"/>
        </w:rPr>
        <w:t>квизиум</w:t>
      </w:r>
      <w:proofErr w:type="spellEnd"/>
      <w:r w:rsidRPr="00244F8E">
        <w:rPr>
          <w:sz w:val="28"/>
          <w:szCs w:val="28"/>
        </w:rPr>
        <w:t xml:space="preserve"> в </w:t>
      </w:r>
      <w:r w:rsidR="00244F8E" w:rsidRPr="00244F8E">
        <w:rPr>
          <w:sz w:val="28"/>
          <w:szCs w:val="28"/>
        </w:rPr>
        <w:t>зале культурного центра для приглашенных гостей и членов семьи зад</w:t>
      </w:r>
      <w:r w:rsidR="00244F8E">
        <w:rPr>
          <w:sz w:val="28"/>
          <w:szCs w:val="28"/>
        </w:rPr>
        <w:t>а</w:t>
      </w:r>
      <w:r w:rsidR="00244F8E" w:rsidRPr="00244F8E">
        <w:rPr>
          <w:sz w:val="28"/>
          <w:szCs w:val="28"/>
        </w:rPr>
        <w:t>ёт настроение.</w:t>
      </w:r>
      <w:r w:rsidR="00097210" w:rsidRPr="00097210">
        <w:rPr>
          <w:rFonts w:eastAsia="Calibri"/>
          <w:sz w:val="28"/>
          <w:szCs w:val="28"/>
          <w:lang w:eastAsia="en-US"/>
        </w:rPr>
        <w:t xml:space="preserve"> Такая энергичная викторина позволяет проверить свои знания по разным темам, укрепить командный дух, почувствовать значение «коллективного разума» и во время музыкальной </w:t>
      </w:r>
      <w:r w:rsidR="000D09A5">
        <w:rPr>
          <w:rFonts w:eastAsia="Calibri"/>
          <w:sz w:val="28"/>
          <w:szCs w:val="28"/>
          <w:lang w:eastAsia="en-US"/>
        </w:rPr>
        <w:t xml:space="preserve">или хореографической </w:t>
      </w:r>
      <w:r w:rsidR="00097210" w:rsidRPr="00097210">
        <w:rPr>
          <w:rFonts w:eastAsia="Calibri"/>
          <w:sz w:val="28"/>
          <w:szCs w:val="28"/>
          <w:lang w:eastAsia="en-US"/>
        </w:rPr>
        <w:t>паузы проявить свои способности.</w:t>
      </w:r>
      <w:r w:rsidR="00244F8E">
        <w:rPr>
          <w:sz w:val="28"/>
          <w:szCs w:val="28"/>
        </w:rPr>
        <w:t xml:space="preserve"> Интеллектуальное соревнование команд переходит в </w:t>
      </w:r>
      <w:r w:rsidR="00097210">
        <w:rPr>
          <w:sz w:val="28"/>
          <w:szCs w:val="28"/>
        </w:rPr>
        <w:t>квест-</w:t>
      </w:r>
      <w:r w:rsidR="00244F8E">
        <w:rPr>
          <w:sz w:val="28"/>
          <w:szCs w:val="28"/>
        </w:rPr>
        <w:t xml:space="preserve">игру </w:t>
      </w:r>
      <w:r w:rsidR="00097210">
        <w:rPr>
          <w:sz w:val="28"/>
          <w:szCs w:val="28"/>
        </w:rPr>
        <w:t>«Хранители времени»</w:t>
      </w:r>
      <w:r w:rsidR="00244F8E">
        <w:rPr>
          <w:sz w:val="28"/>
          <w:szCs w:val="28"/>
        </w:rPr>
        <w:t xml:space="preserve"> на территории</w:t>
      </w:r>
      <w:r w:rsidR="00097210">
        <w:rPr>
          <w:sz w:val="28"/>
          <w:szCs w:val="28"/>
        </w:rPr>
        <w:t xml:space="preserve"> культурного центра. И снова необходима семейная взаимовыручка и поддержка. Дети и взрослые вместе преодолевают испытания и находят желанные подарки. Дети среднего школьного возраста </w:t>
      </w:r>
      <w:r w:rsidR="000D09A5">
        <w:rPr>
          <w:sz w:val="28"/>
          <w:szCs w:val="28"/>
        </w:rPr>
        <w:t xml:space="preserve">часто </w:t>
      </w:r>
      <w:r w:rsidR="00097210">
        <w:rPr>
          <w:sz w:val="28"/>
          <w:szCs w:val="28"/>
        </w:rPr>
        <w:t>выбирают вместо квест-игры лазертаг.</w:t>
      </w:r>
    </w:p>
    <w:p w:rsidR="00F336D5" w:rsidRPr="00325A02" w:rsidRDefault="00F336D5" w:rsidP="00F336D5">
      <w:pPr>
        <w:pStyle w:val="ae"/>
        <w:numPr>
          <w:ilvl w:val="0"/>
          <w:numId w:val="20"/>
        </w:numPr>
        <w:spacing w:after="0" w:line="240" w:lineRule="auto"/>
        <w:jc w:val="both"/>
        <w:rPr>
          <w:sz w:val="28"/>
          <w:szCs w:val="28"/>
          <w:u w:val="single"/>
        </w:rPr>
      </w:pPr>
      <w:r w:rsidRPr="00325A02">
        <w:rPr>
          <w:rFonts w:ascii="Times New Roman" w:hAnsi="Times New Roman"/>
          <w:sz w:val="28"/>
          <w:szCs w:val="28"/>
        </w:rPr>
        <w:t xml:space="preserve">Информация о предоставлении льгот многодетным семьям при посещении КДУ. </w:t>
      </w:r>
    </w:p>
    <w:p w:rsidR="00F336D5" w:rsidRDefault="00F336D5" w:rsidP="00F336D5">
      <w:pPr>
        <w:ind w:firstLine="708"/>
        <w:jc w:val="both"/>
        <w:rPr>
          <w:sz w:val="28"/>
          <w:szCs w:val="28"/>
        </w:rPr>
      </w:pPr>
      <w:r w:rsidRPr="00325A02">
        <w:rPr>
          <w:sz w:val="28"/>
          <w:szCs w:val="28"/>
        </w:rPr>
        <w:t xml:space="preserve">– Перечень установленных льгот. </w:t>
      </w:r>
    </w:p>
    <w:p w:rsidR="00EC5609" w:rsidRPr="00325A02" w:rsidRDefault="00EC5609" w:rsidP="00EC5609">
      <w:pPr>
        <w:jc w:val="both"/>
        <w:rPr>
          <w:sz w:val="28"/>
          <w:szCs w:val="28"/>
        </w:rPr>
      </w:pPr>
      <w:r>
        <w:rPr>
          <w:sz w:val="28"/>
          <w:szCs w:val="28"/>
        </w:rPr>
        <w:t>Дети и родители многодетных семей имеют право бесплатного посещения экспозиции культурного центра имени Г.А. Речкалова.</w:t>
      </w:r>
    </w:p>
    <w:p w:rsidR="00F336D5" w:rsidRDefault="004547CE" w:rsidP="00F336D5">
      <w:pPr>
        <w:ind w:firstLine="708"/>
        <w:jc w:val="both"/>
        <w:rPr>
          <w:sz w:val="28"/>
          <w:szCs w:val="28"/>
        </w:rPr>
      </w:pPr>
      <w:r>
        <w:rPr>
          <w:sz w:val="28"/>
          <w:szCs w:val="28"/>
        </w:rPr>
        <w:t xml:space="preserve">– </w:t>
      </w:r>
      <w:r w:rsidR="00F336D5" w:rsidRPr="00325A02">
        <w:rPr>
          <w:sz w:val="28"/>
          <w:szCs w:val="28"/>
        </w:rPr>
        <w:t>Какая проведена работа по выполнению постановления</w:t>
      </w:r>
      <w:r w:rsidR="00F336D5" w:rsidRPr="00F336D5">
        <w:rPr>
          <w:color w:val="FF0000"/>
          <w:sz w:val="28"/>
          <w:szCs w:val="28"/>
        </w:rPr>
        <w:t xml:space="preserve"> </w:t>
      </w:r>
      <w:r w:rsidR="00F336D5" w:rsidRPr="00325A02">
        <w:rPr>
          <w:sz w:val="28"/>
          <w:szCs w:val="28"/>
        </w:rPr>
        <w:t>Правительства Свердловской области 18.10.2024 № 723-ПП «Об утверждении Порядка предоставления на территории Свердловской области меры социальной поддержки для многодетных семей по бесплатному посещению областных государственных и муниципальных музеев, а также выставок, организованных областными государственными и муниципальными учреждениями культуры и искусства»</w:t>
      </w:r>
    </w:p>
    <w:p w:rsidR="004547CE" w:rsidRPr="00325A02" w:rsidRDefault="004547CE" w:rsidP="00F336D5">
      <w:pPr>
        <w:ind w:firstLine="708"/>
        <w:jc w:val="both"/>
        <w:rPr>
          <w:sz w:val="28"/>
          <w:szCs w:val="28"/>
          <w:u w:val="single"/>
        </w:rPr>
      </w:pPr>
    </w:p>
    <w:p w:rsidR="00414D4E" w:rsidRPr="00ED2A59" w:rsidRDefault="00F336D5" w:rsidP="00414D4E">
      <w:pPr>
        <w:pStyle w:val="ae"/>
        <w:numPr>
          <w:ilvl w:val="1"/>
          <w:numId w:val="3"/>
        </w:numPr>
        <w:spacing w:line="240" w:lineRule="auto"/>
        <w:jc w:val="both"/>
        <w:rPr>
          <w:rFonts w:ascii="Times New Roman" w:hAnsi="Times New Roman"/>
          <w:b/>
          <w:sz w:val="28"/>
          <w:szCs w:val="28"/>
          <w:u w:val="single"/>
        </w:rPr>
      </w:pPr>
      <w:r w:rsidRPr="00325A02">
        <w:rPr>
          <w:rFonts w:ascii="Times New Roman" w:hAnsi="Times New Roman"/>
          <w:b/>
          <w:bCs/>
          <w:sz w:val="28"/>
          <w:szCs w:val="28"/>
        </w:rPr>
        <w:t>Работа по популяризации историко-культурного наследия малой Родины</w:t>
      </w:r>
      <w:r w:rsidR="00B518FD" w:rsidRPr="00325A02">
        <w:rPr>
          <w:rFonts w:ascii="Times New Roman" w:hAnsi="Times New Roman"/>
          <w:b/>
          <w:bCs/>
          <w:sz w:val="28"/>
          <w:szCs w:val="28"/>
        </w:rPr>
        <w:t xml:space="preserve"> (2 проекта)</w:t>
      </w:r>
      <w:r w:rsidRPr="00325A02">
        <w:rPr>
          <w:rFonts w:ascii="Times New Roman" w:hAnsi="Times New Roman"/>
          <w:b/>
          <w:bCs/>
          <w:sz w:val="28"/>
          <w:szCs w:val="28"/>
        </w:rPr>
        <w:t>.</w:t>
      </w:r>
    </w:p>
    <w:p w:rsidR="00ED2A59" w:rsidRPr="00ED2A59" w:rsidRDefault="00ED2A59" w:rsidP="00ED2A59">
      <w:pPr>
        <w:jc w:val="both"/>
        <w:rPr>
          <w:b/>
          <w:sz w:val="28"/>
          <w:szCs w:val="28"/>
          <w:u w:val="single"/>
        </w:rPr>
      </w:pPr>
      <w:r w:rsidRPr="00ED2A59">
        <w:rPr>
          <w:bCs/>
          <w:sz w:val="28"/>
          <w:szCs w:val="28"/>
        </w:rPr>
        <w:t>День рождения</w:t>
      </w:r>
      <w:r>
        <w:rPr>
          <w:bCs/>
          <w:sz w:val="28"/>
          <w:szCs w:val="28"/>
        </w:rPr>
        <w:t xml:space="preserve"> Г.А. Речкалова и день Воздушно-</w:t>
      </w:r>
      <w:r w:rsidRPr="00ED2A59">
        <w:rPr>
          <w:bCs/>
          <w:sz w:val="28"/>
          <w:szCs w:val="28"/>
        </w:rPr>
        <w:t>космических сил России стали точкой притяжения людей, связанных с Авиацией.</w:t>
      </w:r>
      <w:r w:rsidRPr="00ED2A59">
        <w:rPr>
          <w:sz w:val="28"/>
          <w:szCs w:val="28"/>
        </w:rPr>
        <w:t xml:space="preserve"> В эти дни традиционно проходят торжественные встречи в Сквере Героев у бюста лётчика и на других площадках нашего посёлка. Это большая совместная работа администрации Ирбитского МО, учебных заведений и общественных организаций</w:t>
      </w:r>
    </w:p>
    <w:p w:rsidR="00414D4E" w:rsidRPr="00414D4E" w:rsidRDefault="00414D4E" w:rsidP="00414D4E">
      <w:pPr>
        <w:rPr>
          <w:sz w:val="28"/>
          <w:szCs w:val="28"/>
        </w:rPr>
      </w:pPr>
      <w:r w:rsidRPr="00414D4E">
        <w:rPr>
          <w:b/>
          <w:sz w:val="28"/>
          <w:szCs w:val="28"/>
        </w:rPr>
        <w:t>17 августа</w:t>
      </w:r>
      <w:r w:rsidRPr="00414D4E">
        <w:rPr>
          <w:sz w:val="28"/>
          <w:szCs w:val="28"/>
        </w:rPr>
        <w:t xml:space="preserve"> организован комплекс мероприятий, посвящённых дню военно-воздушных сил России.  </w:t>
      </w:r>
    </w:p>
    <w:p w:rsidR="00414D4E" w:rsidRPr="0069094F" w:rsidRDefault="00414D4E" w:rsidP="0069094F">
      <w:pPr>
        <w:pStyle w:val="ae"/>
        <w:numPr>
          <w:ilvl w:val="0"/>
          <w:numId w:val="31"/>
        </w:numPr>
        <w:spacing w:after="160" w:line="259" w:lineRule="auto"/>
        <w:rPr>
          <w:rFonts w:ascii="Times New Roman" w:hAnsi="Times New Roman"/>
          <w:sz w:val="28"/>
          <w:szCs w:val="28"/>
        </w:rPr>
      </w:pPr>
      <w:r w:rsidRPr="0069094F">
        <w:rPr>
          <w:rFonts w:ascii="Times New Roman" w:hAnsi="Times New Roman"/>
          <w:sz w:val="28"/>
          <w:szCs w:val="28"/>
        </w:rPr>
        <w:t xml:space="preserve">На территории центра проходил первый турнир по спортивному лазертагу среди команд школьников Ирбитского МО. </w:t>
      </w:r>
    </w:p>
    <w:p w:rsidR="00414D4E" w:rsidRPr="0069094F" w:rsidRDefault="00414D4E" w:rsidP="0069094F">
      <w:pPr>
        <w:pStyle w:val="ae"/>
        <w:numPr>
          <w:ilvl w:val="0"/>
          <w:numId w:val="31"/>
        </w:numPr>
        <w:spacing w:after="160" w:line="259" w:lineRule="auto"/>
        <w:rPr>
          <w:rFonts w:ascii="Times New Roman" w:hAnsi="Times New Roman"/>
        </w:rPr>
      </w:pPr>
      <w:r w:rsidRPr="0069094F">
        <w:rPr>
          <w:rFonts w:ascii="Times New Roman" w:hAnsi="Times New Roman"/>
          <w:sz w:val="28"/>
          <w:szCs w:val="28"/>
        </w:rPr>
        <w:t xml:space="preserve">В сквере у бюста прошла торжественная встреча "Цвет нации". Кадеты Зайковской школы в парадной форме традиционно украшают такие мероприятия, придают значимость. Почётный караул, возложение гирлянды Славы – четкие отлаженные действия вызывают чувство гордости за наших ребят. Участниками встречи стали представители Администрации и Думы Ирбитского МО, офицеры и ветераны Авиации, их семьи, ветеранские организации района и Зайково, жители нашего посёлка. </w:t>
      </w:r>
    </w:p>
    <w:p w:rsidR="00414D4E" w:rsidRPr="00EF6A8F" w:rsidRDefault="00414D4E" w:rsidP="00EF6A8F">
      <w:pPr>
        <w:pStyle w:val="ae"/>
        <w:numPr>
          <w:ilvl w:val="0"/>
          <w:numId w:val="31"/>
        </w:numPr>
        <w:spacing w:after="160" w:line="259" w:lineRule="auto"/>
        <w:rPr>
          <w:rFonts w:ascii="Times New Roman" w:hAnsi="Times New Roman"/>
        </w:rPr>
      </w:pPr>
      <w:r w:rsidRPr="0069094F">
        <w:rPr>
          <w:rFonts w:ascii="Times New Roman" w:hAnsi="Times New Roman"/>
          <w:sz w:val="28"/>
          <w:szCs w:val="28"/>
        </w:rPr>
        <w:t>В зале дома культуры прошла встреча с летчиками  авиационного полка Кольцово.</w:t>
      </w:r>
      <w:r w:rsidRPr="0069094F">
        <w:rPr>
          <w:rFonts w:ascii="Times New Roman" w:hAnsi="Times New Roman"/>
        </w:rPr>
        <w:t xml:space="preserve"> </w:t>
      </w:r>
      <w:r w:rsidRPr="0069094F">
        <w:rPr>
          <w:rFonts w:ascii="Times New Roman" w:hAnsi="Times New Roman"/>
          <w:sz w:val="28"/>
          <w:szCs w:val="28"/>
        </w:rPr>
        <w:t xml:space="preserve">Юрий Дмитриевич Судаков -  генерал-майор Авиации, </w:t>
      </w:r>
      <w:r w:rsidRPr="0069094F">
        <w:rPr>
          <w:rFonts w:ascii="Times New Roman" w:hAnsi="Times New Roman"/>
          <w:sz w:val="28"/>
          <w:szCs w:val="28"/>
        </w:rPr>
        <w:lastRenderedPageBreak/>
        <w:t>председатель Свердловской областной общественной организации ветеранов войны, труда, боевых действий</w:t>
      </w:r>
      <w:r w:rsidRPr="0069094F">
        <w:rPr>
          <w:rFonts w:ascii="Times New Roman" w:hAnsi="Times New Roman"/>
        </w:rPr>
        <w:t xml:space="preserve"> </w:t>
      </w:r>
      <w:r w:rsidRPr="0069094F">
        <w:rPr>
          <w:rFonts w:ascii="Times New Roman" w:hAnsi="Times New Roman"/>
          <w:sz w:val="28"/>
          <w:szCs w:val="28"/>
        </w:rPr>
        <w:t>оказал содействие в организации встречи. Присутствующие познакомились с героическими страницами истор</w:t>
      </w:r>
      <w:proofErr w:type="gramStart"/>
      <w:r w:rsidRPr="0069094F">
        <w:rPr>
          <w:rFonts w:ascii="Times New Roman" w:hAnsi="Times New Roman"/>
          <w:sz w:val="28"/>
          <w:szCs w:val="28"/>
        </w:rPr>
        <w:t>ии аэ</w:t>
      </w:r>
      <w:proofErr w:type="gramEnd"/>
      <w:r w:rsidRPr="0069094F">
        <w:rPr>
          <w:rFonts w:ascii="Times New Roman" w:hAnsi="Times New Roman"/>
          <w:sz w:val="28"/>
          <w:szCs w:val="28"/>
        </w:rPr>
        <w:t>ропорта "Кольцово" и смогли пообщаться с молодой лётчицей и штурманом полка. Первый вопрос был для девушки: «Не трудно ли такой маленькой управлять самолётом?».</w:t>
      </w:r>
      <w:r w:rsidR="00EF6A8F">
        <w:rPr>
          <w:rFonts w:ascii="Times New Roman" w:hAnsi="Times New Roman"/>
          <w:sz w:val="28"/>
          <w:szCs w:val="28"/>
        </w:rPr>
        <w:t xml:space="preserve"> </w:t>
      </w:r>
      <w:r w:rsidRPr="00EF6A8F">
        <w:rPr>
          <w:rFonts w:ascii="Times New Roman" w:hAnsi="Times New Roman"/>
          <w:sz w:val="28"/>
          <w:szCs w:val="28"/>
        </w:rPr>
        <w:t>На сайте Общественной палаты Свердловской области Юрий Дмитриевич поместил информацию о мероприятиях</w:t>
      </w:r>
      <w:r w:rsidRPr="00EF6A8F">
        <w:rPr>
          <w:rFonts w:ascii="Times New Roman" w:hAnsi="Times New Roman"/>
        </w:rPr>
        <w:t>.</w:t>
      </w:r>
    </w:p>
    <w:p w:rsidR="00414D4E" w:rsidRDefault="00414D4E" w:rsidP="00414D4E">
      <w:pPr>
        <w:contextualSpacing/>
        <w:rPr>
          <w:sz w:val="28"/>
          <w:szCs w:val="28"/>
        </w:rPr>
      </w:pPr>
      <w:r w:rsidRPr="00414D4E">
        <w:rPr>
          <w:sz w:val="28"/>
          <w:szCs w:val="28"/>
        </w:rPr>
        <w:t xml:space="preserve">Такие встречи </w:t>
      </w:r>
      <w:r w:rsidR="00EF6A8F">
        <w:rPr>
          <w:sz w:val="28"/>
          <w:szCs w:val="28"/>
        </w:rPr>
        <w:t xml:space="preserve">культурный центр проводит </w:t>
      </w:r>
      <w:r w:rsidRPr="00414D4E">
        <w:rPr>
          <w:sz w:val="28"/>
          <w:szCs w:val="28"/>
        </w:rPr>
        <w:t xml:space="preserve">при помощи Ассоциации Герои России и Регионального центра патриотического воспитания. Участниками таких мероприятий стали Герои России: Игорь </w:t>
      </w:r>
      <w:proofErr w:type="spellStart"/>
      <w:r w:rsidRPr="00414D4E">
        <w:rPr>
          <w:sz w:val="28"/>
          <w:szCs w:val="28"/>
        </w:rPr>
        <w:t>Родобольский</w:t>
      </w:r>
      <w:proofErr w:type="spellEnd"/>
      <w:r w:rsidRPr="00414D4E">
        <w:rPr>
          <w:sz w:val="28"/>
          <w:szCs w:val="28"/>
        </w:rPr>
        <w:t xml:space="preserve">, Сергей Воронин, Роман Шадрин, Олег Касков, Владимир Ильич </w:t>
      </w:r>
      <w:proofErr w:type="spellStart"/>
      <w:r w:rsidRPr="00414D4E">
        <w:rPr>
          <w:sz w:val="28"/>
          <w:szCs w:val="28"/>
        </w:rPr>
        <w:t>Шарпатов</w:t>
      </w:r>
      <w:proofErr w:type="spellEnd"/>
      <w:r w:rsidRPr="00414D4E">
        <w:rPr>
          <w:sz w:val="28"/>
          <w:szCs w:val="28"/>
        </w:rPr>
        <w:t xml:space="preserve">. </w:t>
      </w:r>
    </w:p>
    <w:p w:rsidR="00394097" w:rsidRDefault="00394097" w:rsidP="00414D4E">
      <w:pPr>
        <w:contextualSpacing/>
        <w:rPr>
          <w:sz w:val="28"/>
          <w:szCs w:val="28"/>
        </w:rPr>
      </w:pPr>
    </w:p>
    <w:p w:rsidR="00394097" w:rsidRPr="00394097" w:rsidRDefault="00394097" w:rsidP="00394097">
      <w:pPr>
        <w:rPr>
          <w:rFonts w:eastAsia="Calibri"/>
          <w:sz w:val="28"/>
          <w:szCs w:val="28"/>
          <w:lang w:eastAsia="en-US"/>
        </w:rPr>
      </w:pPr>
      <w:r w:rsidRPr="00394097">
        <w:rPr>
          <w:rFonts w:eastAsia="Calibri"/>
          <w:b/>
          <w:sz w:val="28"/>
          <w:szCs w:val="28"/>
          <w:lang w:eastAsia="en-US"/>
        </w:rPr>
        <w:t>В конце учебного года</w:t>
      </w:r>
      <w:r w:rsidRPr="00394097">
        <w:rPr>
          <w:rFonts w:eastAsia="Calibri"/>
          <w:sz w:val="28"/>
          <w:szCs w:val="28"/>
          <w:lang w:eastAsia="en-US"/>
        </w:rPr>
        <w:t xml:space="preserve"> в Ирбитском районе традиционно проходит итоговый муниципальный фестиваль "Майская радуга". В этом году отделение «Движение Первых» на территории посёлка Зайково собрало лучших представителей всех школ нашего района. Ребята приняли участие в образовательных активностях. Одна из секций – «Хранители истории» - работала в Культурном центре. </w:t>
      </w:r>
    </w:p>
    <w:p w:rsidR="00394097" w:rsidRDefault="00394097" w:rsidP="00394097">
      <w:pPr>
        <w:rPr>
          <w:rFonts w:eastAsia="Calibri"/>
          <w:sz w:val="28"/>
          <w:szCs w:val="28"/>
          <w:lang w:eastAsia="en-US"/>
        </w:rPr>
      </w:pPr>
      <w:r w:rsidRPr="00394097">
        <w:rPr>
          <w:rFonts w:eastAsia="Calibri"/>
          <w:sz w:val="28"/>
          <w:szCs w:val="28"/>
          <w:lang w:eastAsia="en-US"/>
        </w:rPr>
        <w:t>Наш хранитель фондов Никита Анатольевич Белобородов рассказал юным патриотам, как создавать аннотации к экспонатам (этикетаж). А экспонатами "выступили" образцы, привезённые из зоны СВО Стариковым Владимиром - председателем местного отделения "Союза десантников". Ребята поделились на группы. Каждая группа выбрала экспонат. По штрих-коду или названию находили в интернете правильное название, описание, назначение, дату выпуска и кратко описывали экспонат. Все ребята справились с заданием, а созданные этикетки были переданы Владимиру Валентиновичу в музей, который он создал в г. Ирбите. Интересно было пообщаться с воином-ветераном боевых действий, постоянным сопровождающим обозы с гуманитарной помощью.</w:t>
      </w:r>
    </w:p>
    <w:p w:rsidR="00D8330F" w:rsidRDefault="00D8330F" w:rsidP="00394097">
      <w:pPr>
        <w:rPr>
          <w:rFonts w:eastAsia="Calibri"/>
          <w:sz w:val="28"/>
          <w:szCs w:val="28"/>
          <w:lang w:eastAsia="en-US"/>
        </w:rPr>
      </w:pPr>
    </w:p>
    <w:p w:rsidR="00D8330F" w:rsidRDefault="00D8330F" w:rsidP="00394097">
      <w:pPr>
        <w:rPr>
          <w:sz w:val="28"/>
          <w:szCs w:val="28"/>
        </w:rPr>
      </w:pPr>
      <w:r w:rsidRPr="002F1547">
        <w:rPr>
          <w:b/>
          <w:sz w:val="28"/>
          <w:szCs w:val="28"/>
        </w:rPr>
        <w:t>Книги «Зайковские имена».</w:t>
      </w:r>
      <w:r w:rsidRPr="002F1547">
        <w:rPr>
          <w:sz w:val="28"/>
          <w:szCs w:val="28"/>
        </w:rPr>
        <w:t xml:space="preserve"> Культурный центр проводит большую работу по краеведению. Собирается материал о жителях и об учреждениях посёлка, о профессионалах своего дела настоящих и будущих, о значимых мероприятиях. Информация собирается в книги «Зайковские имена».</w:t>
      </w:r>
      <w:r>
        <w:rPr>
          <w:sz w:val="28"/>
          <w:szCs w:val="28"/>
        </w:rPr>
        <w:t xml:space="preserve"> Вышла уже книга под номером «21</w:t>
      </w:r>
      <w:r w:rsidRPr="002F1547">
        <w:rPr>
          <w:sz w:val="28"/>
          <w:szCs w:val="28"/>
        </w:rPr>
        <w:t>». Это настоящая работа по популяризации историко-культурного наследия нашего посёлка. Названия статей последней книги (и не только последней) говорят сами за себя: «</w:t>
      </w:r>
      <w:r>
        <w:rPr>
          <w:sz w:val="28"/>
          <w:szCs w:val="28"/>
        </w:rPr>
        <w:t>Историю пишут люди, живущие на земле</w:t>
      </w:r>
      <w:r w:rsidRPr="002F1547">
        <w:rPr>
          <w:sz w:val="28"/>
          <w:szCs w:val="28"/>
        </w:rPr>
        <w:t>»; «</w:t>
      </w:r>
      <w:r>
        <w:rPr>
          <w:sz w:val="28"/>
          <w:szCs w:val="28"/>
        </w:rPr>
        <w:t>С песней по жизни</w:t>
      </w:r>
      <w:r w:rsidRPr="002F1547">
        <w:rPr>
          <w:sz w:val="28"/>
          <w:szCs w:val="28"/>
        </w:rPr>
        <w:t>» (</w:t>
      </w:r>
      <w:r>
        <w:rPr>
          <w:sz w:val="28"/>
          <w:szCs w:val="28"/>
        </w:rPr>
        <w:t>О творческой семье Капанадзе-Ломовцевых</w:t>
      </w:r>
      <w:r w:rsidRPr="002F1547">
        <w:rPr>
          <w:sz w:val="28"/>
          <w:szCs w:val="28"/>
        </w:rPr>
        <w:t>); «Зайковские танкисты»; «Из дневника бойца поискового отряда»; «</w:t>
      </w:r>
      <w:r>
        <w:rPr>
          <w:sz w:val="28"/>
          <w:szCs w:val="28"/>
        </w:rPr>
        <w:t>Рассказы об учителях Зайковской школы №2</w:t>
      </w:r>
      <w:r w:rsidRPr="002F1547">
        <w:rPr>
          <w:sz w:val="28"/>
          <w:szCs w:val="28"/>
        </w:rPr>
        <w:t>» и многие другие.</w:t>
      </w:r>
    </w:p>
    <w:p w:rsidR="00925ADC" w:rsidRPr="00394097" w:rsidRDefault="00925ADC" w:rsidP="00394097">
      <w:pPr>
        <w:rPr>
          <w:rFonts w:eastAsia="Calibri"/>
          <w:sz w:val="28"/>
          <w:szCs w:val="28"/>
          <w:lang w:eastAsia="en-US"/>
        </w:rPr>
      </w:pPr>
    </w:p>
    <w:p w:rsidR="00B86ACD" w:rsidRPr="00325A02" w:rsidRDefault="00B86ACD" w:rsidP="00D10032">
      <w:pPr>
        <w:pStyle w:val="ae"/>
        <w:spacing w:line="240" w:lineRule="auto"/>
        <w:ind w:left="0"/>
        <w:jc w:val="both"/>
        <w:rPr>
          <w:rFonts w:ascii="Times New Roman" w:hAnsi="Times New Roman"/>
          <w:b/>
          <w:sz w:val="28"/>
          <w:szCs w:val="28"/>
          <w:u w:val="single"/>
        </w:rPr>
      </w:pPr>
    </w:p>
    <w:p w:rsidR="00E002A2" w:rsidRPr="00E936C6" w:rsidRDefault="00B518FD" w:rsidP="00E002A2">
      <w:pPr>
        <w:pStyle w:val="ae"/>
        <w:numPr>
          <w:ilvl w:val="1"/>
          <w:numId w:val="3"/>
        </w:numPr>
        <w:spacing w:line="240" w:lineRule="auto"/>
        <w:jc w:val="both"/>
        <w:rPr>
          <w:rFonts w:ascii="Times New Roman" w:hAnsi="Times New Roman"/>
          <w:b/>
          <w:bCs/>
          <w:sz w:val="28"/>
          <w:szCs w:val="28"/>
        </w:rPr>
      </w:pPr>
      <w:r w:rsidRPr="00325A02">
        <w:rPr>
          <w:rFonts w:ascii="Times New Roman" w:hAnsi="Times New Roman"/>
          <w:b/>
          <w:bCs/>
          <w:sz w:val="28"/>
          <w:szCs w:val="28"/>
        </w:rPr>
        <w:t>Содействие в осуществлении заботы о достойной жизни</w:t>
      </w:r>
      <w:r w:rsidR="00E002A2">
        <w:rPr>
          <w:rFonts w:ascii="Times New Roman" w:hAnsi="Times New Roman"/>
          <w:b/>
          <w:bCs/>
          <w:sz w:val="28"/>
          <w:szCs w:val="28"/>
        </w:rPr>
        <w:t xml:space="preserve"> старшего поколения (2 проекта)</w:t>
      </w:r>
    </w:p>
    <w:p w:rsidR="00E002A2" w:rsidRPr="00E002A2" w:rsidRDefault="00E002A2" w:rsidP="00E002A2">
      <w:pPr>
        <w:spacing w:after="200" w:line="276" w:lineRule="auto"/>
        <w:rPr>
          <w:rFonts w:eastAsia="Calibri"/>
          <w:sz w:val="28"/>
          <w:szCs w:val="28"/>
          <w:lang w:eastAsia="en-US"/>
        </w:rPr>
      </w:pPr>
      <w:r w:rsidRPr="00E002A2">
        <w:rPr>
          <w:rFonts w:eastAsia="Calibri"/>
          <w:sz w:val="28"/>
          <w:szCs w:val="28"/>
          <w:lang w:eastAsia="en-US"/>
        </w:rPr>
        <w:lastRenderedPageBreak/>
        <w:t xml:space="preserve">При культурном центре работают любительские объединения и формирования для участников </w:t>
      </w:r>
      <w:r>
        <w:rPr>
          <w:rFonts w:eastAsia="Calibri"/>
          <w:sz w:val="28"/>
          <w:szCs w:val="28"/>
          <w:lang w:eastAsia="en-US"/>
        </w:rPr>
        <w:t>старшего</w:t>
      </w:r>
      <w:r w:rsidRPr="00E002A2">
        <w:rPr>
          <w:rFonts w:eastAsia="Calibri"/>
          <w:sz w:val="28"/>
          <w:szCs w:val="28"/>
          <w:lang w:eastAsia="en-US"/>
        </w:rPr>
        <w:t xml:space="preserve"> возраста. Рукодельницы нашего посёлка - участницы любительского объединения «Десятиручки» осваивают многообразие техник декоративно-прикладного искусства, расширяют навыки по рукоделию и шитью. Участие в мастер-классах позволяет людям мудрого возраста с их опытом и знаниями почувствовать свою значимость и полезность. </w:t>
      </w:r>
      <w:proofErr w:type="gramStart"/>
      <w:r w:rsidRPr="00E002A2">
        <w:rPr>
          <w:rFonts w:eastAsia="Calibri"/>
          <w:sz w:val="28"/>
          <w:szCs w:val="28"/>
          <w:lang w:eastAsia="en-US"/>
        </w:rPr>
        <w:t xml:space="preserve">Они получают стимул для реализации своих творческий идей, а в дальнейшем,  передают свои знания младшему поколению. </w:t>
      </w:r>
      <w:proofErr w:type="gramEnd"/>
    </w:p>
    <w:p w:rsidR="00E936C6" w:rsidRDefault="00E002A2" w:rsidP="00E936C6">
      <w:pPr>
        <w:spacing w:after="200" w:line="276" w:lineRule="auto"/>
        <w:rPr>
          <w:rFonts w:eastAsia="Calibri"/>
          <w:sz w:val="28"/>
          <w:szCs w:val="28"/>
          <w:lang w:eastAsia="en-US"/>
        </w:rPr>
      </w:pPr>
      <w:r w:rsidRPr="00E002A2">
        <w:rPr>
          <w:rFonts w:eastAsia="Calibri"/>
          <w:sz w:val="28"/>
          <w:szCs w:val="28"/>
          <w:lang w:eastAsia="en-US"/>
        </w:rPr>
        <w:t>Участницы ветеранского коллектива «Ивушки» занимаются хореографией два раза в неделю.  Участвуют в различных конкурсах, да и во всех мероприятиях нашего посёлка. Не смотря на возраст (65 +),</w:t>
      </w:r>
      <w:r w:rsidR="00271D75">
        <w:rPr>
          <w:rFonts w:eastAsia="Calibri"/>
          <w:sz w:val="28"/>
          <w:szCs w:val="28"/>
          <w:lang w:eastAsia="en-US"/>
        </w:rPr>
        <w:t xml:space="preserve"> </w:t>
      </w:r>
      <w:r w:rsidR="00E936C6">
        <w:rPr>
          <w:rFonts w:eastAsia="Calibri"/>
          <w:sz w:val="28"/>
          <w:szCs w:val="28"/>
          <w:lang w:eastAsia="en-US"/>
        </w:rPr>
        <w:t>трём участницам 78 лет исполнилось,</w:t>
      </w:r>
      <w:r w:rsidRPr="00E002A2">
        <w:rPr>
          <w:rFonts w:eastAsia="Calibri"/>
          <w:sz w:val="28"/>
          <w:szCs w:val="28"/>
          <w:lang w:eastAsia="en-US"/>
        </w:rPr>
        <w:t xml:space="preserve"> дамы прекрасно двигаются, приобретая музыкально-ритмические навыки, координацию, свобод</w:t>
      </w:r>
      <w:r w:rsidR="00E936C6">
        <w:rPr>
          <w:rFonts w:eastAsia="Calibri"/>
          <w:sz w:val="28"/>
          <w:szCs w:val="28"/>
          <w:lang w:eastAsia="en-US"/>
        </w:rPr>
        <w:t xml:space="preserve">у движения и чувство ансамбля. </w:t>
      </w:r>
    </w:p>
    <w:p w:rsidR="00080E5E" w:rsidRDefault="00080E5E" w:rsidP="00E936C6">
      <w:pPr>
        <w:spacing w:after="200" w:line="276" w:lineRule="auto"/>
        <w:rPr>
          <w:rFonts w:eastAsia="Calibri"/>
          <w:sz w:val="28"/>
          <w:szCs w:val="28"/>
          <w:lang w:eastAsia="en-US"/>
        </w:rPr>
      </w:pPr>
      <w:r w:rsidRPr="00080E5E">
        <w:rPr>
          <w:rFonts w:eastAsia="Calibri"/>
          <w:sz w:val="28"/>
          <w:szCs w:val="28"/>
          <w:lang w:eastAsia="en-US"/>
        </w:rPr>
        <w:t xml:space="preserve">Активные ветераны </w:t>
      </w:r>
      <w:r>
        <w:rPr>
          <w:rFonts w:eastAsia="Calibri"/>
          <w:sz w:val="28"/>
          <w:szCs w:val="28"/>
          <w:lang w:eastAsia="en-US"/>
        </w:rPr>
        <w:t xml:space="preserve">г. </w:t>
      </w:r>
      <w:r w:rsidRPr="00080E5E">
        <w:rPr>
          <w:rFonts w:eastAsia="Calibri"/>
          <w:sz w:val="28"/>
          <w:szCs w:val="28"/>
          <w:lang w:eastAsia="en-US"/>
        </w:rPr>
        <w:t>Екатеринбурга</w:t>
      </w:r>
      <w:r>
        <w:rPr>
          <w:rFonts w:eastAsia="Calibri"/>
          <w:sz w:val="28"/>
          <w:szCs w:val="28"/>
          <w:lang w:eastAsia="en-US"/>
        </w:rPr>
        <w:t>, г. Артёмовский, г. Туринск большими группами бывают на родине лётчика.</w:t>
      </w:r>
      <w:r w:rsidRPr="00080E5E">
        <w:t xml:space="preserve"> </w:t>
      </w:r>
      <w:r>
        <w:rPr>
          <w:rFonts w:eastAsia="Calibri"/>
          <w:sz w:val="28"/>
          <w:szCs w:val="28"/>
          <w:lang w:eastAsia="en-US"/>
        </w:rPr>
        <w:t>Туристические агентства</w:t>
      </w:r>
      <w:r w:rsidRPr="00080E5E">
        <w:rPr>
          <w:rFonts w:eastAsia="Calibri"/>
          <w:sz w:val="28"/>
          <w:szCs w:val="28"/>
          <w:lang w:eastAsia="en-US"/>
        </w:rPr>
        <w:t xml:space="preserve"> «ПрофСервис» </w:t>
      </w:r>
      <w:r>
        <w:rPr>
          <w:rFonts w:eastAsia="Calibri"/>
          <w:sz w:val="28"/>
          <w:szCs w:val="28"/>
          <w:lang w:eastAsia="en-US"/>
        </w:rPr>
        <w:t>и Арт-</w:t>
      </w:r>
      <w:proofErr w:type="spellStart"/>
      <w:r>
        <w:rPr>
          <w:rFonts w:eastAsia="Calibri"/>
          <w:sz w:val="28"/>
          <w:szCs w:val="28"/>
          <w:lang w:eastAsia="en-US"/>
        </w:rPr>
        <w:t>треве</w:t>
      </w:r>
      <w:proofErr w:type="gramStart"/>
      <w:r>
        <w:rPr>
          <w:rFonts w:eastAsia="Calibri"/>
          <w:sz w:val="28"/>
          <w:szCs w:val="28"/>
          <w:lang w:eastAsia="en-US"/>
        </w:rPr>
        <w:t>л</w:t>
      </w:r>
      <w:proofErr w:type="spellEnd"/>
      <w:r w:rsidRPr="00080E5E">
        <w:rPr>
          <w:rFonts w:eastAsia="Calibri"/>
          <w:sz w:val="28"/>
          <w:szCs w:val="28"/>
          <w:lang w:eastAsia="en-US"/>
        </w:rPr>
        <w:t>(</w:t>
      </w:r>
      <w:proofErr w:type="gramEnd"/>
      <w:r w:rsidRPr="00080E5E">
        <w:rPr>
          <w:rFonts w:eastAsia="Calibri"/>
          <w:sz w:val="28"/>
          <w:szCs w:val="28"/>
          <w:lang w:eastAsia="en-US"/>
        </w:rPr>
        <w:t>г. Екате</w:t>
      </w:r>
      <w:r>
        <w:rPr>
          <w:rFonts w:eastAsia="Calibri"/>
          <w:sz w:val="28"/>
          <w:szCs w:val="28"/>
          <w:lang w:eastAsia="en-US"/>
        </w:rPr>
        <w:t>ринбург) практикуют набор групп</w:t>
      </w:r>
      <w:r w:rsidRPr="00080E5E">
        <w:rPr>
          <w:rFonts w:eastAsia="Calibri"/>
          <w:sz w:val="28"/>
          <w:szCs w:val="28"/>
          <w:lang w:eastAsia="en-US"/>
        </w:rPr>
        <w:t xml:space="preserve"> из пенсионеров</w:t>
      </w:r>
    </w:p>
    <w:p w:rsidR="00080E5E" w:rsidRPr="00E936C6" w:rsidRDefault="00080E5E" w:rsidP="00E936C6">
      <w:pPr>
        <w:spacing w:after="200" w:line="276" w:lineRule="auto"/>
        <w:rPr>
          <w:rFonts w:eastAsia="Calibri"/>
          <w:sz w:val="28"/>
          <w:szCs w:val="28"/>
          <w:lang w:eastAsia="en-US"/>
        </w:rPr>
      </w:pPr>
      <w:r w:rsidRPr="00080E5E">
        <w:rPr>
          <w:rFonts w:eastAsia="Calibri"/>
          <w:sz w:val="28"/>
          <w:szCs w:val="28"/>
          <w:lang w:eastAsia="en-US"/>
        </w:rPr>
        <w:t>Фестиваль ветеранских коллективов Ирбитского МО «Родники талантов» стал площадкой для реализации творческих планов. Коллектив ветеранов «Ивушка» принял участие в номинации «хореография». Коллектив «Десятиручка», в котором занимаются пожилые, но энергичные рукодельницы, также принял участие в этом фестивале в номинации ДПИ.</w:t>
      </w:r>
    </w:p>
    <w:p w:rsidR="005D6E19" w:rsidRPr="005D6E19" w:rsidRDefault="00B518FD" w:rsidP="005D6E19">
      <w:pPr>
        <w:pStyle w:val="ae"/>
        <w:numPr>
          <w:ilvl w:val="1"/>
          <w:numId w:val="3"/>
        </w:numPr>
        <w:spacing w:line="240" w:lineRule="auto"/>
        <w:jc w:val="both"/>
        <w:rPr>
          <w:rFonts w:ascii="Times New Roman" w:hAnsi="Times New Roman"/>
          <w:b/>
          <w:bCs/>
          <w:sz w:val="28"/>
          <w:szCs w:val="28"/>
        </w:rPr>
      </w:pPr>
      <w:r w:rsidRPr="00325A02">
        <w:rPr>
          <w:rFonts w:ascii="Times New Roman" w:hAnsi="Times New Roman"/>
          <w:b/>
          <w:bCs/>
          <w:sz w:val="28"/>
          <w:szCs w:val="28"/>
        </w:rPr>
        <w:t>Защита и поддержка русского языка как языка государствообразующего народа и русской литературы (2 проекта)</w:t>
      </w:r>
      <w:r w:rsidR="00335B6B">
        <w:rPr>
          <w:rFonts w:ascii="Times New Roman" w:hAnsi="Times New Roman"/>
          <w:b/>
          <w:bCs/>
          <w:sz w:val="28"/>
          <w:szCs w:val="28"/>
        </w:rPr>
        <w:t>.</w:t>
      </w:r>
    </w:p>
    <w:p w:rsidR="005D6E19" w:rsidRPr="005D6E19" w:rsidRDefault="005D6E19" w:rsidP="005D6E19">
      <w:pPr>
        <w:rPr>
          <w:sz w:val="28"/>
          <w:szCs w:val="28"/>
          <w:shd w:val="clear" w:color="auto" w:fill="FFFFFF"/>
        </w:rPr>
      </w:pPr>
      <w:r w:rsidRPr="005D6E19">
        <w:rPr>
          <w:sz w:val="28"/>
          <w:szCs w:val="28"/>
          <w:shd w:val="clear" w:color="auto" w:fill="FFFFFF"/>
        </w:rPr>
        <w:t xml:space="preserve">Специалисты культурного центра Ермолаева Елена Макаровна и Федорченко Татьяна Юльевна </w:t>
      </w:r>
      <w:r w:rsidR="00335B6B">
        <w:rPr>
          <w:sz w:val="28"/>
          <w:szCs w:val="28"/>
          <w:shd w:val="clear" w:color="auto" w:fill="FFFFFF"/>
        </w:rPr>
        <w:t>приняли участие в Д</w:t>
      </w:r>
      <w:r w:rsidRPr="005D6E19">
        <w:rPr>
          <w:sz w:val="28"/>
          <w:szCs w:val="28"/>
          <w:shd w:val="clear" w:color="auto" w:fill="FFFFFF"/>
        </w:rPr>
        <w:t xml:space="preserve">не тотального чтения в Зайковской школе </w:t>
      </w:r>
      <w:r>
        <w:rPr>
          <w:sz w:val="28"/>
          <w:szCs w:val="28"/>
          <w:shd w:val="clear" w:color="auto" w:fill="FFFFFF"/>
        </w:rPr>
        <w:t xml:space="preserve"> </w:t>
      </w:r>
      <w:r w:rsidRPr="005D6E19">
        <w:rPr>
          <w:sz w:val="28"/>
          <w:szCs w:val="28"/>
          <w:shd w:val="clear" w:color="auto" w:fill="FFFFFF"/>
        </w:rPr>
        <w:t>№ 2. Мероприятие прошло под девизом «Родной край, читай». Галина Геннадьевна Атаманова и Светлана Геннадьевна Колмакова, объединив усилия школьной библиотеки и музея, создали атмосферу погружения в книжный мир, где книга - это чудо познания истории посёлка, края, страны! Только в ней может сохраниться летопись рода или легенда Уральских гор! Татьяна Юльевна презентовала на празднике цикл краеведческих книг "Зайковские имена". 20 книг были подарены в фонд школьной библиотеки. Надеемся, что открывая эти издания, школьники будут "зна</w:t>
      </w:r>
      <w:r w:rsidR="000D09A5">
        <w:rPr>
          <w:sz w:val="28"/>
          <w:szCs w:val="28"/>
          <w:shd w:val="clear" w:color="auto" w:fill="FFFFFF"/>
        </w:rPr>
        <w:t xml:space="preserve">комиться" с интересными людьми </w:t>
      </w:r>
      <w:r w:rsidRPr="005D6E19">
        <w:rPr>
          <w:sz w:val="28"/>
          <w:szCs w:val="28"/>
          <w:shd w:val="clear" w:color="auto" w:fill="FFFFFF"/>
        </w:rPr>
        <w:t>зайковчанами, чья жизнь - пример служения малой родине.</w:t>
      </w:r>
    </w:p>
    <w:p w:rsidR="00223294" w:rsidRDefault="00223294" w:rsidP="00223294">
      <w:pPr>
        <w:jc w:val="both"/>
        <w:rPr>
          <w:b/>
          <w:color w:val="FF0000"/>
          <w:sz w:val="28"/>
          <w:szCs w:val="28"/>
          <w:u w:val="single"/>
        </w:rPr>
      </w:pPr>
    </w:p>
    <w:p w:rsidR="001376E9" w:rsidRPr="00223294" w:rsidRDefault="001376E9" w:rsidP="00223294">
      <w:pPr>
        <w:jc w:val="both"/>
        <w:rPr>
          <w:b/>
          <w:color w:val="FF0000"/>
          <w:sz w:val="28"/>
          <w:szCs w:val="28"/>
          <w:u w:val="single"/>
        </w:rPr>
      </w:pPr>
    </w:p>
    <w:p w:rsidR="00967702" w:rsidRDefault="00E77E5A" w:rsidP="00967702">
      <w:pPr>
        <w:pStyle w:val="ae"/>
        <w:numPr>
          <w:ilvl w:val="0"/>
          <w:numId w:val="3"/>
        </w:numPr>
        <w:spacing w:after="0" w:line="240" w:lineRule="auto"/>
        <w:jc w:val="center"/>
        <w:rPr>
          <w:rFonts w:ascii="Times New Roman" w:hAnsi="Times New Roman"/>
          <w:b/>
          <w:sz w:val="28"/>
          <w:szCs w:val="28"/>
        </w:rPr>
      </w:pPr>
      <w:r w:rsidRPr="00325A02">
        <w:rPr>
          <w:rFonts w:ascii="Times New Roman" w:hAnsi="Times New Roman"/>
          <w:b/>
          <w:sz w:val="28"/>
          <w:szCs w:val="28"/>
        </w:rPr>
        <w:t>ИНФОРМАЦИЯ</w:t>
      </w:r>
      <w:r w:rsidR="00967702">
        <w:rPr>
          <w:rFonts w:ascii="Times New Roman" w:hAnsi="Times New Roman"/>
          <w:b/>
          <w:sz w:val="28"/>
          <w:szCs w:val="28"/>
        </w:rPr>
        <w:t xml:space="preserve"> </w:t>
      </w:r>
    </w:p>
    <w:p w:rsidR="00B57846" w:rsidRDefault="00967702" w:rsidP="00967702">
      <w:pPr>
        <w:ind w:left="720"/>
        <w:jc w:val="center"/>
        <w:rPr>
          <w:b/>
          <w:sz w:val="28"/>
          <w:szCs w:val="28"/>
        </w:rPr>
      </w:pPr>
      <w:r w:rsidRPr="00967702">
        <w:rPr>
          <w:b/>
          <w:sz w:val="28"/>
          <w:szCs w:val="28"/>
        </w:rPr>
        <w:t xml:space="preserve">о работе КДУ  по социально-культурной реабилитации и </w:t>
      </w:r>
      <w:proofErr w:type="spellStart"/>
      <w:r w:rsidRPr="00967702">
        <w:rPr>
          <w:b/>
          <w:sz w:val="28"/>
          <w:szCs w:val="28"/>
        </w:rPr>
        <w:t>абилитации</w:t>
      </w:r>
      <w:proofErr w:type="spellEnd"/>
      <w:r w:rsidRPr="00967702">
        <w:rPr>
          <w:b/>
          <w:sz w:val="28"/>
          <w:szCs w:val="28"/>
        </w:rPr>
        <w:t xml:space="preserve"> людей с ограниченными возможностями здоровья</w:t>
      </w:r>
    </w:p>
    <w:p w:rsidR="000E01E1" w:rsidRPr="00967702" w:rsidRDefault="000E01E1" w:rsidP="00967702">
      <w:pPr>
        <w:ind w:left="720"/>
        <w:jc w:val="center"/>
        <w:rPr>
          <w:b/>
          <w:sz w:val="28"/>
          <w:szCs w:val="28"/>
        </w:rPr>
      </w:pPr>
    </w:p>
    <w:p w:rsidR="00967702" w:rsidRDefault="00967702" w:rsidP="00967702">
      <w:pPr>
        <w:pStyle w:val="ae"/>
        <w:numPr>
          <w:ilvl w:val="0"/>
          <w:numId w:val="25"/>
        </w:numPr>
        <w:tabs>
          <w:tab w:val="left" w:pos="993"/>
        </w:tabs>
        <w:spacing w:line="240" w:lineRule="auto"/>
        <w:jc w:val="both"/>
        <w:outlineLvl w:val="0"/>
        <w:rPr>
          <w:rFonts w:ascii="Times New Roman" w:hAnsi="Times New Roman"/>
          <w:sz w:val="28"/>
          <w:szCs w:val="28"/>
        </w:rPr>
      </w:pPr>
      <w:r w:rsidRPr="00967702">
        <w:rPr>
          <w:rFonts w:ascii="Times New Roman" w:hAnsi="Times New Roman"/>
          <w:sz w:val="28"/>
          <w:szCs w:val="28"/>
        </w:rPr>
        <w:lastRenderedPageBreak/>
        <w:t>Примеры наиболее интересных программ, проектов и мероприятий по</w:t>
      </w:r>
      <w:r>
        <w:rPr>
          <w:rFonts w:ascii="Times New Roman" w:hAnsi="Times New Roman"/>
          <w:sz w:val="28"/>
          <w:szCs w:val="28"/>
        </w:rPr>
        <w:t xml:space="preserve"> данному направлению (не более 2-х проектов)</w:t>
      </w:r>
    </w:p>
    <w:p w:rsidR="00080E5E" w:rsidRPr="00080E5E" w:rsidRDefault="00080E5E" w:rsidP="00080E5E">
      <w:pPr>
        <w:tabs>
          <w:tab w:val="left" w:pos="993"/>
        </w:tabs>
        <w:jc w:val="both"/>
        <w:outlineLvl w:val="0"/>
        <w:rPr>
          <w:sz w:val="28"/>
          <w:szCs w:val="28"/>
        </w:rPr>
      </w:pPr>
      <w:r w:rsidRPr="00080E5E">
        <w:rPr>
          <w:sz w:val="28"/>
          <w:szCs w:val="28"/>
        </w:rPr>
        <w:t xml:space="preserve">Культурный центр имени Г.А. Речкалова более семи лет сотрудничает с санаторием для ветеранов  Свердловской области «Белая горка». 70%  ветеранов являются инвалидами. Отдыхающие этого учреждения здоровья традиционно группой посещают сразу два мероприятия: обзорную экскурсию «Боевой и жизненный путь лётчика» и интерактивную экскурсию в крестьянской избе «В гостях у избы», в родительском доме лётчика. 418 ветеранов посетили </w:t>
      </w:r>
      <w:r w:rsidR="00CD45C4">
        <w:rPr>
          <w:sz w:val="28"/>
          <w:szCs w:val="28"/>
        </w:rPr>
        <w:t xml:space="preserve">32 </w:t>
      </w:r>
      <w:r w:rsidRPr="00080E5E">
        <w:rPr>
          <w:sz w:val="28"/>
          <w:szCs w:val="28"/>
        </w:rPr>
        <w:t>мероприятия.</w:t>
      </w:r>
    </w:p>
    <w:p w:rsidR="00967702" w:rsidRPr="00967702" w:rsidRDefault="00967702" w:rsidP="00967702">
      <w:pPr>
        <w:pStyle w:val="ae"/>
        <w:numPr>
          <w:ilvl w:val="0"/>
          <w:numId w:val="25"/>
        </w:numPr>
        <w:tabs>
          <w:tab w:val="left" w:pos="993"/>
        </w:tabs>
        <w:spacing w:line="240" w:lineRule="auto"/>
        <w:jc w:val="both"/>
        <w:outlineLvl w:val="0"/>
        <w:rPr>
          <w:rFonts w:ascii="Times New Roman" w:hAnsi="Times New Roman"/>
          <w:sz w:val="28"/>
          <w:szCs w:val="28"/>
        </w:rPr>
      </w:pPr>
      <w:r>
        <w:rPr>
          <w:rFonts w:ascii="Times New Roman" w:hAnsi="Times New Roman"/>
          <w:sz w:val="28"/>
          <w:szCs w:val="28"/>
        </w:rPr>
        <w:t>Лучшие практики организации работы инклюзивных клубных формирований (не более 2-х)</w:t>
      </w:r>
    </w:p>
    <w:p w:rsidR="00967702" w:rsidRDefault="00967702" w:rsidP="00325A02">
      <w:pPr>
        <w:pStyle w:val="ae"/>
        <w:ind w:left="735"/>
        <w:rPr>
          <w:rFonts w:ascii="Times New Roman" w:hAnsi="Times New Roman"/>
          <w:b/>
          <w:sz w:val="28"/>
          <w:szCs w:val="28"/>
        </w:rPr>
      </w:pPr>
    </w:p>
    <w:p w:rsidR="00B57846" w:rsidRPr="004F2468" w:rsidRDefault="00E77E5A" w:rsidP="004F2468">
      <w:pPr>
        <w:pStyle w:val="ae"/>
        <w:numPr>
          <w:ilvl w:val="0"/>
          <w:numId w:val="3"/>
        </w:numPr>
        <w:jc w:val="center"/>
        <w:rPr>
          <w:rFonts w:ascii="Times New Roman" w:hAnsi="Times New Roman"/>
          <w:b/>
          <w:sz w:val="28"/>
          <w:szCs w:val="28"/>
        </w:rPr>
      </w:pPr>
      <w:r w:rsidRPr="004F2468">
        <w:rPr>
          <w:rFonts w:ascii="Times New Roman" w:hAnsi="Times New Roman"/>
          <w:b/>
          <w:sz w:val="28"/>
          <w:szCs w:val="28"/>
        </w:rPr>
        <w:t xml:space="preserve">ИНФОРМАЦИЯ </w:t>
      </w:r>
    </w:p>
    <w:p w:rsidR="00B57846" w:rsidRDefault="00E77E5A">
      <w:pPr>
        <w:pStyle w:val="ae"/>
        <w:spacing w:line="240" w:lineRule="auto"/>
        <w:jc w:val="center"/>
        <w:rPr>
          <w:rFonts w:ascii="Times New Roman" w:hAnsi="Times New Roman"/>
          <w:b/>
          <w:sz w:val="28"/>
          <w:szCs w:val="28"/>
        </w:rPr>
      </w:pPr>
      <w:r>
        <w:rPr>
          <w:rFonts w:ascii="Times New Roman" w:hAnsi="Times New Roman"/>
          <w:b/>
          <w:sz w:val="28"/>
          <w:szCs w:val="28"/>
        </w:rPr>
        <w:t xml:space="preserve">об организации нестационарного культурного </w:t>
      </w:r>
    </w:p>
    <w:p w:rsidR="00B57846" w:rsidRDefault="00E77E5A">
      <w:pPr>
        <w:pStyle w:val="ae"/>
        <w:spacing w:line="240" w:lineRule="auto"/>
        <w:jc w:val="center"/>
        <w:rPr>
          <w:rFonts w:ascii="Times New Roman" w:hAnsi="Times New Roman"/>
          <w:strike/>
          <w:sz w:val="28"/>
          <w:szCs w:val="28"/>
        </w:rPr>
      </w:pPr>
      <w:r>
        <w:rPr>
          <w:rFonts w:ascii="Times New Roman" w:hAnsi="Times New Roman"/>
          <w:b/>
          <w:sz w:val="28"/>
          <w:szCs w:val="28"/>
        </w:rPr>
        <w:t>обслуживания населения</w:t>
      </w:r>
    </w:p>
    <w:p w:rsidR="00B57846" w:rsidRDefault="00E77E5A">
      <w:pPr>
        <w:tabs>
          <w:tab w:val="left" w:pos="993"/>
        </w:tabs>
        <w:contextualSpacing/>
        <w:jc w:val="both"/>
        <w:outlineLvl w:val="0"/>
        <w:rPr>
          <w:sz w:val="28"/>
          <w:szCs w:val="28"/>
        </w:rPr>
      </w:pPr>
      <w:r>
        <w:rPr>
          <w:sz w:val="28"/>
          <w:szCs w:val="28"/>
        </w:rPr>
        <w:tab/>
        <w:t xml:space="preserve">Примеры наиболее интересных программ, проектов и мероприятий по </w:t>
      </w:r>
      <w:r w:rsidR="00B518FD" w:rsidRPr="00325A02">
        <w:rPr>
          <w:sz w:val="28"/>
          <w:szCs w:val="28"/>
        </w:rPr>
        <w:t>нестационарному культурному обслуживанию населения вашего МО.</w:t>
      </w:r>
    </w:p>
    <w:p w:rsidR="000D09A5" w:rsidRDefault="000D09A5">
      <w:pPr>
        <w:tabs>
          <w:tab w:val="left" w:pos="993"/>
        </w:tabs>
        <w:contextualSpacing/>
        <w:jc w:val="both"/>
        <w:outlineLvl w:val="0"/>
        <w:rPr>
          <w:sz w:val="28"/>
          <w:szCs w:val="28"/>
        </w:rPr>
      </w:pPr>
    </w:p>
    <w:p w:rsidR="001263CC" w:rsidRPr="00E554AB" w:rsidRDefault="006F33E4" w:rsidP="00E554AB">
      <w:pPr>
        <w:rPr>
          <w:sz w:val="28"/>
          <w:szCs w:val="28"/>
          <w:shd w:val="clear" w:color="auto" w:fill="FFFFFF"/>
        </w:rPr>
      </w:pPr>
      <w:r>
        <w:rPr>
          <w:shd w:val="clear" w:color="auto" w:fill="FFFFFF"/>
        </w:rPr>
        <w:t xml:space="preserve"> </w:t>
      </w:r>
      <w:r w:rsidRPr="00E936C6">
        <w:rPr>
          <w:b/>
          <w:sz w:val="28"/>
          <w:szCs w:val="28"/>
          <w:shd w:val="clear" w:color="auto" w:fill="FFFFFF"/>
        </w:rPr>
        <w:t>6 июня</w:t>
      </w:r>
      <w:r w:rsidRPr="00E554AB">
        <w:rPr>
          <w:sz w:val="28"/>
          <w:szCs w:val="28"/>
          <w:shd w:val="clear" w:color="auto" w:fill="FFFFFF"/>
        </w:rPr>
        <w:t xml:space="preserve"> на площадке Ирбитского гуманитарного колледжа состоялся семинар "Воспитание детей и молодежи как стратегический общенациональный приоритет".</w:t>
      </w:r>
      <w:r w:rsidR="000D09A5" w:rsidRPr="00E554AB">
        <w:rPr>
          <w:sz w:val="28"/>
          <w:szCs w:val="28"/>
        </w:rPr>
        <w:t xml:space="preserve"> </w:t>
      </w:r>
      <w:r w:rsidRPr="00E554AB">
        <w:rPr>
          <w:sz w:val="28"/>
          <w:szCs w:val="28"/>
          <w:shd w:val="clear" w:color="auto" w:fill="FFFFFF"/>
        </w:rPr>
        <w:t>Гостям семинара были предложены для просмотра стендовые выставки - Музея Истории техники, культурного центра им. дважды Героя Советского Союза Г.А.</w:t>
      </w:r>
      <w:r w:rsidR="000D09A5" w:rsidRPr="00E554AB">
        <w:rPr>
          <w:sz w:val="28"/>
          <w:szCs w:val="28"/>
          <w:shd w:val="clear" w:color="auto" w:fill="FFFFFF"/>
        </w:rPr>
        <w:t xml:space="preserve"> </w:t>
      </w:r>
      <w:r w:rsidRPr="00E554AB">
        <w:rPr>
          <w:sz w:val="28"/>
          <w:szCs w:val="28"/>
          <w:shd w:val="clear" w:color="auto" w:fill="FFFFFF"/>
        </w:rPr>
        <w:t>Речкалова, окружного центра патриотического воспитания и допризывной подготовки ГАПОУ СО "Ирбитский гуманитарный колледж", Ирбитского местного отделения "Союз десантников".</w:t>
      </w:r>
      <w:r w:rsidR="00260470" w:rsidRPr="00E554AB">
        <w:rPr>
          <w:sz w:val="28"/>
          <w:szCs w:val="28"/>
          <w:shd w:val="clear" w:color="auto" w:fill="FFFFFF"/>
        </w:rPr>
        <w:t xml:space="preserve"> Специалисты культурного центра представили видеоролик о своей работе, </w:t>
      </w:r>
      <w:proofErr w:type="spellStart"/>
      <w:r w:rsidR="00260470" w:rsidRPr="00E554AB">
        <w:rPr>
          <w:sz w:val="28"/>
          <w:szCs w:val="28"/>
          <w:shd w:val="clear" w:color="auto" w:fill="FFFFFF"/>
        </w:rPr>
        <w:t>флаеры</w:t>
      </w:r>
      <w:proofErr w:type="spellEnd"/>
      <w:r w:rsidR="00260470" w:rsidRPr="00E554AB">
        <w:rPr>
          <w:sz w:val="28"/>
          <w:szCs w:val="28"/>
          <w:shd w:val="clear" w:color="auto" w:fill="FFFFFF"/>
        </w:rPr>
        <w:t xml:space="preserve"> и информационные буклеты.</w:t>
      </w:r>
      <w:r w:rsidR="001263CC" w:rsidRPr="00E554AB">
        <w:rPr>
          <w:sz w:val="28"/>
          <w:szCs w:val="28"/>
          <w:shd w:val="clear" w:color="auto" w:fill="FFFFFF"/>
        </w:rPr>
        <w:t xml:space="preserve"> Особенно заинтересовали посетителей авиационные музейные экспонаты</w:t>
      </w:r>
      <w:r w:rsidR="00260470" w:rsidRPr="00E554AB">
        <w:rPr>
          <w:sz w:val="28"/>
          <w:szCs w:val="28"/>
          <w:shd w:val="clear" w:color="auto" w:fill="FFFFFF"/>
        </w:rPr>
        <w:t xml:space="preserve"> </w:t>
      </w:r>
      <w:r w:rsidR="001263CC" w:rsidRPr="00E554AB">
        <w:rPr>
          <w:sz w:val="28"/>
          <w:szCs w:val="28"/>
          <w:shd w:val="clear" w:color="auto" w:fill="FFFFFF"/>
        </w:rPr>
        <w:t xml:space="preserve">и артефакты с мест сражений Уральской стрелковой дивизии в годы Великой Отечественной войны. </w:t>
      </w:r>
      <w:r w:rsidR="00E554AB" w:rsidRPr="00E554AB">
        <w:rPr>
          <w:sz w:val="28"/>
          <w:szCs w:val="28"/>
          <w:shd w:val="clear" w:color="auto" w:fill="FFFFFF"/>
        </w:rPr>
        <w:t xml:space="preserve">Информация </w:t>
      </w:r>
      <w:r w:rsidR="00E554AB">
        <w:rPr>
          <w:sz w:val="28"/>
          <w:szCs w:val="28"/>
          <w:shd w:val="clear" w:color="auto" w:fill="FFFFFF"/>
        </w:rPr>
        <w:t>и непосредственное</w:t>
      </w:r>
      <w:r w:rsidR="00E554AB" w:rsidRPr="00E554AB">
        <w:rPr>
          <w:sz w:val="28"/>
          <w:szCs w:val="28"/>
          <w:shd w:val="clear" w:color="auto" w:fill="FFFFFF"/>
        </w:rPr>
        <w:t xml:space="preserve"> прикосновение к историческим предметам дает возможность получить верное в</w:t>
      </w:r>
      <w:r w:rsidR="00E554AB">
        <w:rPr>
          <w:sz w:val="28"/>
          <w:szCs w:val="28"/>
          <w:shd w:val="clear" w:color="auto" w:fill="FFFFFF"/>
        </w:rPr>
        <w:t>о</w:t>
      </w:r>
      <w:r w:rsidR="00E554AB" w:rsidRPr="00E554AB">
        <w:rPr>
          <w:sz w:val="28"/>
          <w:szCs w:val="28"/>
          <w:shd w:val="clear" w:color="auto" w:fill="FFFFFF"/>
        </w:rPr>
        <w:t>сприятие.</w:t>
      </w:r>
    </w:p>
    <w:p w:rsidR="006F33E4" w:rsidRPr="00DD168D" w:rsidRDefault="00DD54A5" w:rsidP="00DD168D">
      <w:pPr>
        <w:rPr>
          <w:sz w:val="28"/>
          <w:szCs w:val="28"/>
          <w:shd w:val="clear" w:color="auto" w:fill="FFFFFF"/>
        </w:rPr>
      </w:pPr>
      <w:r w:rsidRPr="00E554AB">
        <w:rPr>
          <w:sz w:val="28"/>
          <w:szCs w:val="28"/>
          <w:shd w:val="clear" w:color="auto" w:fill="FFFFFF"/>
        </w:rPr>
        <w:t xml:space="preserve"> </w:t>
      </w:r>
      <w:r w:rsidR="006F33E4" w:rsidRPr="00E554AB">
        <w:rPr>
          <w:sz w:val="28"/>
          <w:szCs w:val="28"/>
          <w:shd w:val="clear" w:color="auto" w:fill="FFFFFF"/>
        </w:rPr>
        <w:t>Спикерами мероприятия стали:</w:t>
      </w:r>
      <w:r w:rsidR="006F33E4" w:rsidRPr="00E554AB">
        <w:rPr>
          <w:sz w:val="28"/>
          <w:szCs w:val="28"/>
        </w:rPr>
        <w:br/>
      </w:r>
      <w:r w:rsidRPr="00E554AB">
        <w:rPr>
          <w:sz w:val="28"/>
          <w:szCs w:val="28"/>
          <w:shd w:val="clear" w:color="auto" w:fill="FFFFFF"/>
        </w:rPr>
        <w:t>Бирюк Евгений Михайлович</w:t>
      </w:r>
      <w:r w:rsidR="006F33E4" w:rsidRPr="00E554AB">
        <w:rPr>
          <w:sz w:val="28"/>
          <w:szCs w:val="28"/>
          <w:shd w:val="clear" w:color="auto" w:fill="FFFFFF"/>
        </w:rPr>
        <w:t>, заместитель министра образования и молодежно</w:t>
      </w:r>
      <w:r w:rsidR="000D09A5" w:rsidRPr="00E554AB">
        <w:rPr>
          <w:sz w:val="28"/>
          <w:szCs w:val="28"/>
          <w:shd w:val="clear" w:color="auto" w:fill="FFFFFF"/>
        </w:rPr>
        <w:t>й политики Свердловской области;</w:t>
      </w:r>
      <w:r w:rsidR="006F33E4" w:rsidRPr="00E554AB">
        <w:rPr>
          <w:sz w:val="28"/>
          <w:szCs w:val="28"/>
        </w:rPr>
        <w:br/>
      </w:r>
      <w:r w:rsidRPr="00E554AB">
        <w:rPr>
          <w:sz w:val="28"/>
          <w:szCs w:val="28"/>
          <w:shd w:val="clear" w:color="auto" w:fill="FFFFFF"/>
        </w:rPr>
        <w:t>Кука Кристина Евгеньевна</w:t>
      </w:r>
      <w:r w:rsidR="006F33E4" w:rsidRPr="00E554AB">
        <w:rPr>
          <w:sz w:val="28"/>
          <w:szCs w:val="28"/>
          <w:shd w:val="clear" w:color="auto" w:fill="FFFFFF"/>
        </w:rPr>
        <w:t>, начальник отдела воспитательной работы и патриотических программ и проектов Министерства образования и молодежно</w:t>
      </w:r>
      <w:r w:rsidRPr="00E554AB">
        <w:rPr>
          <w:sz w:val="28"/>
          <w:szCs w:val="28"/>
          <w:shd w:val="clear" w:color="auto" w:fill="FFFFFF"/>
        </w:rPr>
        <w:t>й политики Свердловской области;</w:t>
      </w:r>
      <w:r w:rsidR="006F33E4" w:rsidRPr="00E554AB">
        <w:rPr>
          <w:sz w:val="28"/>
          <w:szCs w:val="28"/>
        </w:rPr>
        <w:br/>
      </w:r>
      <w:r w:rsidRPr="00E554AB">
        <w:rPr>
          <w:sz w:val="28"/>
          <w:szCs w:val="28"/>
          <w:shd w:val="clear" w:color="auto" w:fill="FFFFFF"/>
        </w:rPr>
        <w:t xml:space="preserve">Лузина Клавдия </w:t>
      </w:r>
      <w:proofErr w:type="spellStart"/>
      <w:r w:rsidRPr="00E554AB">
        <w:rPr>
          <w:sz w:val="28"/>
          <w:szCs w:val="28"/>
          <w:shd w:val="clear" w:color="auto" w:fill="FFFFFF"/>
        </w:rPr>
        <w:t>Афонасьевна</w:t>
      </w:r>
      <w:proofErr w:type="spellEnd"/>
      <w:r w:rsidR="006F33E4" w:rsidRPr="00E554AB">
        <w:rPr>
          <w:sz w:val="28"/>
          <w:szCs w:val="28"/>
          <w:shd w:val="clear" w:color="auto" w:fill="FFFFFF"/>
        </w:rPr>
        <w:t>, советник министра образования и молодежной политики по патриотическому воспитанию</w:t>
      </w:r>
      <w:r w:rsidRPr="00E554AB">
        <w:rPr>
          <w:sz w:val="28"/>
          <w:szCs w:val="28"/>
          <w:shd w:val="clear" w:color="auto" w:fill="FFFFFF"/>
        </w:rPr>
        <w:t>.</w:t>
      </w:r>
      <w:r w:rsidR="006F33E4" w:rsidRPr="00E554AB">
        <w:rPr>
          <w:sz w:val="28"/>
          <w:szCs w:val="28"/>
        </w:rPr>
        <w:br/>
      </w:r>
      <w:r w:rsidRPr="00E554AB">
        <w:rPr>
          <w:sz w:val="28"/>
          <w:szCs w:val="28"/>
          <w:shd w:val="clear" w:color="auto" w:fill="FFFFFF"/>
        </w:rPr>
        <w:t>Приглашенные представители учебных заведений Восточного управленческого округа получили важную информацию.</w:t>
      </w:r>
      <w:r w:rsidRPr="00E554AB">
        <w:rPr>
          <w:sz w:val="28"/>
          <w:szCs w:val="28"/>
        </w:rPr>
        <w:br/>
      </w:r>
    </w:p>
    <w:p w:rsidR="006F33E4" w:rsidRPr="00DD168D" w:rsidRDefault="006F33E4" w:rsidP="00DD168D">
      <w:pPr>
        <w:rPr>
          <w:sz w:val="28"/>
          <w:szCs w:val="28"/>
          <w:shd w:val="clear" w:color="auto" w:fill="FFFFFF"/>
        </w:rPr>
      </w:pPr>
      <w:r w:rsidRPr="00E936C6">
        <w:rPr>
          <w:b/>
          <w:sz w:val="28"/>
          <w:szCs w:val="28"/>
          <w:shd w:val="clear" w:color="auto" w:fill="FFFFFF"/>
        </w:rPr>
        <w:t>1 июня</w:t>
      </w:r>
      <w:r w:rsidRPr="00DD168D">
        <w:rPr>
          <w:sz w:val="28"/>
          <w:szCs w:val="28"/>
          <w:shd w:val="clear" w:color="auto" w:fill="FFFFFF"/>
        </w:rPr>
        <w:t xml:space="preserve"> в нашей стране отмечается День защиты детей. В честь этого праздника методист Культурного центра Белобородов Никита Анатольевич провел </w:t>
      </w:r>
      <w:r w:rsidRPr="00DD168D">
        <w:rPr>
          <w:sz w:val="28"/>
          <w:szCs w:val="28"/>
          <w:shd w:val="clear" w:color="auto" w:fill="FFFFFF"/>
        </w:rPr>
        <w:lastRenderedPageBreak/>
        <w:t xml:space="preserve">спортивный лазертаг-турнир </w:t>
      </w:r>
      <w:r w:rsidR="00DD168D">
        <w:rPr>
          <w:sz w:val="28"/>
          <w:szCs w:val="28"/>
          <w:shd w:val="clear" w:color="auto" w:fill="FFFFFF"/>
        </w:rPr>
        <w:t xml:space="preserve">во дворе </w:t>
      </w:r>
      <w:r w:rsidRPr="00DD168D">
        <w:rPr>
          <w:sz w:val="28"/>
          <w:szCs w:val="28"/>
          <w:shd w:val="clear" w:color="auto" w:fill="FFFFFF"/>
        </w:rPr>
        <w:t>на территории двух домов по улице Юбилейная. Дети с удовольствием обдумывали тактику, бегали, выслеживали соперников, обороняли базы. Некоторы</w:t>
      </w:r>
      <w:r w:rsidR="00DD168D">
        <w:rPr>
          <w:sz w:val="28"/>
          <w:szCs w:val="28"/>
          <w:shd w:val="clear" w:color="auto" w:fill="FFFFFF"/>
        </w:rPr>
        <w:t>е подготовились основательно - на</w:t>
      </w:r>
      <w:r w:rsidRPr="00DD168D">
        <w:rPr>
          <w:sz w:val="28"/>
          <w:szCs w:val="28"/>
          <w:shd w:val="clear" w:color="auto" w:fill="FFFFFF"/>
        </w:rPr>
        <w:t>дели полевую форму, соорудили щиты для защиты личного состава своей команды, пришли с рациями для общения между собой на расстоянии. Время пролетело незаметно. Заряд позитива и отличного настроения получил каждый участник!</w:t>
      </w:r>
    </w:p>
    <w:p w:rsidR="006F33E4" w:rsidRDefault="006F33E4">
      <w:pPr>
        <w:tabs>
          <w:tab w:val="left" w:pos="993"/>
        </w:tabs>
        <w:contextualSpacing/>
        <w:jc w:val="both"/>
        <w:outlineLvl w:val="0"/>
        <w:rPr>
          <w:rFonts w:ascii="Arial" w:hAnsi="Arial" w:cs="Arial"/>
          <w:color w:val="000000"/>
          <w:sz w:val="21"/>
          <w:szCs w:val="21"/>
          <w:shd w:val="clear" w:color="auto" w:fill="FFFFFF"/>
        </w:rPr>
      </w:pPr>
    </w:p>
    <w:p w:rsidR="001658A0" w:rsidRPr="00335B6B" w:rsidRDefault="001658A0" w:rsidP="00335B6B">
      <w:pPr>
        <w:jc w:val="both"/>
        <w:rPr>
          <w:b/>
          <w:strike/>
          <w:sz w:val="28"/>
          <w:szCs w:val="28"/>
          <w:highlight w:val="yellow"/>
        </w:rPr>
      </w:pPr>
    </w:p>
    <w:p w:rsidR="004F2468" w:rsidRDefault="00967702" w:rsidP="004F2468">
      <w:pPr>
        <w:ind w:left="360"/>
        <w:jc w:val="center"/>
        <w:rPr>
          <w:b/>
          <w:sz w:val="28"/>
          <w:szCs w:val="28"/>
        </w:rPr>
      </w:pPr>
      <w:r>
        <w:rPr>
          <w:b/>
          <w:sz w:val="28"/>
          <w:szCs w:val="28"/>
        </w:rPr>
        <w:t>14</w:t>
      </w:r>
      <w:r w:rsidR="004F2468">
        <w:rPr>
          <w:b/>
          <w:sz w:val="28"/>
          <w:szCs w:val="28"/>
        </w:rPr>
        <w:t>. ИНФОРМАЦИЯ</w:t>
      </w:r>
    </w:p>
    <w:p w:rsidR="002728EB" w:rsidRDefault="002728EB" w:rsidP="004F2468">
      <w:pPr>
        <w:ind w:left="360"/>
        <w:jc w:val="center"/>
        <w:rPr>
          <w:b/>
          <w:sz w:val="28"/>
          <w:szCs w:val="28"/>
        </w:rPr>
      </w:pPr>
      <w:r w:rsidRPr="004F2468">
        <w:rPr>
          <w:b/>
          <w:sz w:val="28"/>
          <w:szCs w:val="28"/>
        </w:rPr>
        <w:t xml:space="preserve">о наличии в КДУ </w:t>
      </w:r>
      <w:proofErr w:type="gramStart"/>
      <w:r w:rsidRPr="004F2468">
        <w:rPr>
          <w:b/>
          <w:sz w:val="28"/>
          <w:szCs w:val="28"/>
        </w:rPr>
        <w:t>специальной</w:t>
      </w:r>
      <w:proofErr w:type="gramEnd"/>
      <w:r w:rsidRPr="004F2468">
        <w:rPr>
          <w:b/>
          <w:sz w:val="28"/>
          <w:szCs w:val="28"/>
        </w:rPr>
        <w:t xml:space="preserve"> видео-кино-фотостудии, освещающей деятельность КДУ и (или) в целом муниципального образования</w:t>
      </w:r>
    </w:p>
    <w:p w:rsidR="00DD168D" w:rsidRPr="004F2468" w:rsidRDefault="00DD168D" w:rsidP="004F2468">
      <w:pPr>
        <w:ind w:left="360"/>
        <w:jc w:val="center"/>
        <w:rPr>
          <w:b/>
          <w:sz w:val="28"/>
          <w:szCs w:val="28"/>
        </w:rPr>
      </w:pPr>
    </w:p>
    <w:tbl>
      <w:tblPr>
        <w:tblStyle w:val="ad"/>
        <w:tblW w:w="0" w:type="auto"/>
        <w:tblInd w:w="360" w:type="dxa"/>
        <w:tblLook w:val="04A0" w:firstRow="1" w:lastRow="0" w:firstColumn="1" w:lastColumn="0" w:noHBand="0" w:noVBand="1"/>
      </w:tblPr>
      <w:tblGrid>
        <w:gridCol w:w="2352"/>
        <w:gridCol w:w="2352"/>
        <w:gridCol w:w="2353"/>
        <w:gridCol w:w="2353"/>
      </w:tblGrid>
      <w:tr w:rsidR="00B24726" w:rsidRPr="00325A02" w:rsidTr="00325A02">
        <w:tc>
          <w:tcPr>
            <w:tcW w:w="2352" w:type="dxa"/>
            <w:vAlign w:val="center"/>
          </w:tcPr>
          <w:p w:rsidR="00B24726" w:rsidRPr="00325A02" w:rsidRDefault="00B24726" w:rsidP="00325A02">
            <w:pPr>
              <w:jc w:val="center"/>
              <w:rPr>
                <w:rFonts w:ascii="Times New Roman" w:hAnsi="Times New Roman" w:cs="Times New Roman"/>
                <w:b/>
              </w:rPr>
            </w:pPr>
            <w:r w:rsidRPr="00325A02">
              <w:rPr>
                <w:rFonts w:ascii="Times New Roman" w:hAnsi="Times New Roman" w:cs="Times New Roman"/>
                <w:b/>
              </w:rPr>
              <w:t>Наименование базового учреждения</w:t>
            </w:r>
          </w:p>
        </w:tc>
        <w:tc>
          <w:tcPr>
            <w:tcW w:w="2352" w:type="dxa"/>
            <w:vAlign w:val="center"/>
          </w:tcPr>
          <w:p w:rsidR="00B24726" w:rsidRPr="00325A02" w:rsidRDefault="00B24726" w:rsidP="00325A02">
            <w:pPr>
              <w:jc w:val="center"/>
              <w:rPr>
                <w:rFonts w:ascii="Times New Roman" w:hAnsi="Times New Roman" w:cs="Times New Roman"/>
                <w:b/>
              </w:rPr>
            </w:pPr>
            <w:r w:rsidRPr="00325A02">
              <w:rPr>
                <w:rFonts w:ascii="Times New Roman" w:hAnsi="Times New Roman" w:cs="Times New Roman"/>
                <w:b/>
              </w:rPr>
              <w:t>Количество и специальность (должность) работающих специалистов</w:t>
            </w:r>
          </w:p>
        </w:tc>
        <w:tc>
          <w:tcPr>
            <w:tcW w:w="2353" w:type="dxa"/>
            <w:vAlign w:val="center"/>
          </w:tcPr>
          <w:p w:rsidR="00B24726" w:rsidRPr="00325A02" w:rsidRDefault="00B24726" w:rsidP="00325A02">
            <w:pPr>
              <w:jc w:val="center"/>
              <w:rPr>
                <w:b/>
              </w:rPr>
            </w:pPr>
            <w:r w:rsidRPr="00325A02">
              <w:rPr>
                <w:rFonts w:ascii="Times New Roman" w:hAnsi="Times New Roman" w:cs="Times New Roman"/>
                <w:b/>
              </w:rPr>
              <w:t>Перечень используемого оборудования</w:t>
            </w:r>
          </w:p>
        </w:tc>
        <w:tc>
          <w:tcPr>
            <w:tcW w:w="2353" w:type="dxa"/>
            <w:vAlign w:val="center"/>
          </w:tcPr>
          <w:p w:rsidR="00B24726" w:rsidRPr="00325A02" w:rsidRDefault="00B24726" w:rsidP="00325A02">
            <w:pPr>
              <w:jc w:val="center"/>
              <w:rPr>
                <w:b/>
              </w:rPr>
            </w:pPr>
            <w:r w:rsidRPr="00325A02">
              <w:rPr>
                <w:rFonts w:ascii="Times New Roman" w:hAnsi="Times New Roman" w:cs="Times New Roman"/>
                <w:b/>
              </w:rPr>
              <w:t>Краткое описание деятельности</w:t>
            </w:r>
          </w:p>
        </w:tc>
      </w:tr>
      <w:tr w:rsidR="00B24726" w:rsidRPr="00325A02" w:rsidTr="00B24726">
        <w:tc>
          <w:tcPr>
            <w:tcW w:w="2352" w:type="dxa"/>
          </w:tcPr>
          <w:p w:rsidR="00B24726" w:rsidRPr="00325A02" w:rsidRDefault="00B24726" w:rsidP="00B24726">
            <w:pPr>
              <w:jc w:val="center"/>
              <w:rPr>
                <w:b/>
              </w:rPr>
            </w:pPr>
          </w:p>
        </w:tc>
        <w:tc>
          <w:tcPr>
            <w:tcW w:w="2352" w:type="dxa"/>
          </w:tcPr>
          <w:p w:rsidR="00B24726" w:rsidRPr="00325A02" w:rsidRDefault="00B24726" w:rsidP="00B24726">
            <w:pPr>
              <w:jc w:val="center"/>
              <w:rPr>
                <w:b/>
              </w:rPr>
            </w:pPr>
          </w:p>
        </w:tc>
        <w:tc>
          <w:tcPr>
            <w:tcW w:w="2353" w:type="dxa"/>
          </w:tcPr>
          <w:p w:rsidR="00B24726" w:rsidRPr="00325A02" w:rsidRDefault="00B24726" w:rsidP="00B24726">
            <w:pPr>
              <w:jc w:val="center"/>
              <w:rPr>
                <w:b/>
              </w:rPr>
            </w:pPr>
          </w:p>
        </w:tc>
        <w:tc>
          <w:tcPr>
            <w:tcW w:w="2353" w:type="dxa"/>
          </w:tcPr>
          <w:p w:rsidR="00B24726" w:rsidRPr="00325A02" w:rsidRDefault="00B24726" w:rsidP="00B24726">
            <w:pPr>
              <w:jc w:val="center"/>
              <w:rPr>
                <w:b/>
              </w:rPr>
            </w:pPr>
          </w:p>
        </w:tc>
      </w:tr>
    </w:tbl>
    <w:p w:rsidR="000E01E1" w:rsidRPr="001E644A" w:rsidRDefault="00B24726" w:rsidP="001E644A">
      <w:pPr>
        <w:pStyle w:val="ae"/>
        <w:numPr>
          <w:ilvl w:val="0"/>
          <w:numId w:val="22"/>
        </w:numPr>
        <w:spacing w:line="240" w:lineRule="auto"/>
        <w:jc w:val="both"/>
        <w:rPr>
          <w:sz w:val="28"/>
          <w:szCs w:val="28"/>
        </w:rPr>
      </w:pPr>
      <w:r w:rsidRPr="00325A02">
        <w:rPr>
          <w:rFonts w:ascii="Times New Roman" w:hAnsi="Times New Roman"/>
          <w:sz w:val="28"/>
          <w:szCs w:val="28"/>
        </w:rPr>
        <w:t xml:space="preserve">Информация о наличии активных интернет-авторов, </w:t>
      </w:r>
      <w:proofErr w:type="spellStart"/>
      <w:r w:rsidRPr="00325A02">
        <w:rPr>
          <w:rFonts w:ascii="Times New Roman" w:hAnsi="Times New Roman"/>
          <w:sz w:val="28"/>
          <w:szCs w:val="28"/>
        </w:rPr>
        <w:t>блогерах</w:t>
      </w:r>
      <w:proofErr w:type="spellEnd"/>
      <w:r w:rsidRPr="00325A02">
        <w:rPr>
          <w:rFonts w:ascii="Times New Roman" w:hAnsi="Times New Roman"/>
          <w:sz w:val="28"/>
          <w:szCs w:val="28"/>
        </w:rPr>
        <w:t>, популяризирующих культуру МО, освещающих деятельность КДУ и любительских творческих коллективов в Интернете</w:t>
      </w:r>
      <w:r w:rsidR="00285872" w:rsidRPr="00325A02">
        <w:rPr>
          <w:rFonts w:ascii="Times New Roman" w:hAnsi="Times New Roman"/>
          <w:sz w:val="28"/>
          <w:szCs w:val="28"/>
        </w:rPr>
        <w:t>. Указать</w:t>
      </w:r>
      <w:r w:rsidR="00285872" w:rsidRPr="00325A02">
        <w:rPr>
          <w:rFonts w:ascii="Times New Roman" w:hAnsi="Times New Roman"/>
          <w:b/>
          <w:sz w:val="28"/>
          <w:szCs w:val="28"/>
        </w:rPr>
        <w:t xml:space="preserve"> </w:t>
      </w:r>
      <w:r w:rsidR="00285872" w:rsidRPr="00325A02">
        <w:rPr>
          <w:rFonts w:ascii="Times New Roman" w:hAnsi="Times New Roman"/>
          <w:sz w:val="28"/>
          <w:szCs w:val="28"/>
        </w:rPr>
        <w:t xml:space="preserve">ссылки на интернет-ресурсы с краткой аннотацией. Это могут быть авторские странички в социальных сетях, фото и </w:t>
      </w:r>
      <w:proofErr w:type="spellStart"/>
      <w:r w:rsidR="00285872" w:rsidRPr="00325A02">
        <w:rPr>
          <w:rFonts w:ascii="Times New Roman" w:hAnsi="Times New Roman"/>
          <w:sz w:val="28"/>
          <w:szCs w:val="28"/>
        </w:rPr>
        <w:t>видеоблоги</w:t>
      </w:r>
      <w:proofErr w:type="spellEnd"/>
      <w:r w:rsidR="00285872" w:rsidRPr="00325A02">
        <w:rPr>
          <w:rFonts w:ascii="Times New Roman" w:hAnsi="Times New Roman"/>
          <w:sz w:val="28"/>
          <w:szCs w:val="28"/>
        </w:rPr>
        <w:t xml:space="preserve">, </w:t>
      </w:r>
      <w:proofErr w:type="spellStart"/>
      <w:r w:rsidR="00285872" w:rsidRPr="00325A02">
        <w:rPr>
          <w:rFonts w:ascii="Times New Roman" w:hAnsi="Times New Roman"/>
          <w:sz w:val="28"/>
          <w:szCs w:val="28"/>
        </w:rPr>
        <w:t>подкасты</w:t>
      </w:r>
      <w:proofErr w:type="spellEnd"/>
      <w:r w:rsidR="00285872" w:rsidRPr="00325A02">
        <w:rPr>
          <w:rFonts w:ascii="Times New Roman" w:hAnsi="Times New Roman"/>
          <w:sz w:val="28"/>
          <w:szCs w:val="28"/>
        </w:rPr>
        <w:t xml:space="preserve"> и </w:t>
      </w:r>
      <w:proofErr w:type="spellStart"/>
      <w:r w:rsidR="00285872" w:rsidRPr="00325A02">
        <w:rPr>
          <w:rFonts w:ascii="Times New Roman" w:hAnsi="Times New Roman"/>
          <w:sz w:val="28"/>
          <w:szCs w:val="28"/>
        </w:rPr>
        <w:t>т</w:t>
      </w:r>
      <w:proofErr w:type="gramStart"/>
      <w:r w:rsidR="00285872" w:rsidRPr="00325A02">
        <w:rPr>
          <w:rFonts w:ascii="Times New Roman" w:hAnsi="Times New Roman"/>
          <w:sz w:val="28"/>
          <w:szCs w:val="28"/>
        </w:rPr>
        <w:t>.п</w:t>
      </w:r>
      <w:proofErr w:type="spellEnd"/>
      <w:proofErr w:type="gramEnd"/>
    </w:p>
    <w:p w:rsidR="000E01E1" w:rsidRDefault="000E01E1" w:rsidP="00325A02">
      <w:pPr>
        <w:jc w:val="center"/>
        <w:rPr>
          <w:b/>
          <w:sz w:val="28"/>
          <w:szCs w:val="28"/>
        </w:rPr>
      </w:pPr>
    </w:p>
    <w:p w:rsidR="004F2468" w:rsidRDefault="00967702" w:rsidP="00325A02">
      <w:pPr>
        <w:jc w:val="center"/>
        <w:rPr>
          <w:b/>
          <w:iCs/>
          <w:sz w:val="28"/>
          <w:szCs w:val="28"/>
        </w:rPr>
      </w:pPr>
      <w:r>
        <w:rPr>
          <w:b/>
          <w:sz w:val="28"/>
          <w:szCs w:val="28"/>
        </w:rPr>
        <w:t>15</w:t>
      </w:r>
      <w:r w:rsidR="004F2468" w:rsidRPr="004F2468">
        <w:rPr>
          <w:b/>
          <w:sz w:val="28"/>
          <w:szCs w:val="28"/>
        </w:rPr>
        <w:t xml:space="preserve">. </w:t>
      </w:r>
      <w:r w:rsidR="004F2468" w:rsidRPr="004F2468">
        <w:rPr>
          <w:b/>
          <w:iCs/>
          <w:sz w:val="28"/>
          <w:szCs w:val="28"/>
        </w:rPr>
        <w:t>ИНФОРМАЦИЯ</w:t>
      </w:r>
    </w:p>
    <w:p w:rsidR="000E01E1" w:rsidRDefault="004F2468" w:rsidP="00325A02">
      <w:pPr>
        <w:jc w:val="center"/>
        <w:rPr>
          <w:b/>
          <w:sz w:val="28"/>
          <w:szCs w:val="28"/>
          <w:shd w:val="clear" w:color="auto" w:fill="FFFFFF"/>
        </w:rPr>
      </w:pPr>
      <w:r w:rsidRPr="004F2468">
        <w:rPr>
          <w:b/>
          <w:sz w:val="28"/>
          <w:szCs w:val="28"/>
          <w:shd w:val="clear" w:color="auto" w:fill="FFFFFF"/>
        </w:rPr>
        <w:t xml:space="preserve">об использовании в работе КДУ </w:t>
      </w:r>
      <w:proofErr w:type="spellStart"/>
      <w:r w:rsidR="000E01E1">
        <w:rPr>
          <w:b/>
          <w:sz w:val="28"/>
          <w:szCs w:val="28"/>
          <w:shd w:val="clear" w:color="auto" w:fill="FFFFFF"/>
        </w:rPr>
        <w:t>нейросети</w:t>
      </w:r>
      <w:proofErr w:type="spellEnd"/>
      <w:r w:rsidR="000E01E1">
        <w:rPr>
          <w:b/>
          <w:sz w:val="28"/>
          <w:szCs w:val="28"/>
          <w:shd w:val="clear" w:color="auto" w:fill="FFFFFF"/>
        </w:rPr>
        <w:t>,</w:t>
      </w:r>
      <w:r w:rsidR="008023AE">
        <w:rPr>
          <w:b/>
          <w:sz w:val="28"/>
          <w:szCs w:val="28"/>
          <w:shd w:val="clear" w:color="auto" w:fill="FFFFFF"/>
        </w:rPr>
        <w:t xml:space="preserve"> </w:t>
      </w:r>
      <w:r w:rsidRPr="004F2468">
        <w:rPr>
          <w:b/>
          <w:sz w:val="28"/>
          <w:szCs w:val="28"/>
          <w:shd w:val="clear" w:color="auto" w:fill="FFFFFF"/>
        </w:rPr>
        <w:t>искусственного интеллекта</w:t>
      </w:r>
      <w:r w:rsidR="008023AE">
        <w:rPr>
          <w:b/>
          <w:sz w:val="28"/>
          <w:szCs w:val="28"/>
          <w:shd w:val="clear" w:color="auto" w:fill="FFFFFF"/>
        </w:rPr>
        <w:t xml:space="preserve"> </w:t>
      </w:r>
    </w:p>
    <w:p w:rsidR="004F2468" w:rsidRDefault="008023AE" w:rsidP="00325A02">
      <w:pPr>
        <w:jc w:val="center"/>
        <w:rPr>
          <w:b/>
          <w:sz w:val="28"/>
          <w:szCs w:val="28"/>
          <w:shd w:val="clear" w:color="auto" w:fill="FFFFFF"/>
        </w:rPr>
      </w:pPr>
      <w:r>
        <w:rPr>
          <w:b/>
          <w:sz w:val="28"/>
          <w:szCs w:val="28"/>
          <w:shd w:val="clear" w:color="auto" w:fill="FFFFFF"/>
        </w:rPr>
        <w:t>(при наличии)</w:t>
      </w:r>
    </w:p>
    <w:p w:rsidR="004F2468" w:rsidRPr="004F2468" w:rsidRDefault="004F2468" w:rsidP="00325A02">
      <w:pPr>
        <w:jc w:val="center"/>
        <w:rPr>
          <w:b/>
          <w:sz w:val="28"/>
          <w:szCs w:val="28"/>
        </w:rPr>
      </w:pPr>
    </w:p>
    <w:p w:rsidR="00B57846" w:rsidRPr="004F2468" w:rsidRDefault="00335B6B" w:rsidP="004F2468">
      <w:pPr>
        <w:ind w:left="360"/>
        <w:jc w:val="center"/>
        <w:rPr>
          <w:b/>
          <w:sz w:val="28"/>
          <w:szCs w:val="28"/>
        </w:rPr>
      </w:pPr>
      <w:r>
        <w:rPr>
          <w:b/>
          <w:iCs/>
          <w:sz w:val="28"/>
          <w:szCs w:val="28"/>
        </w:rPr>
        <w:t xml:space="preserve"> </w:t>
      </w:r>
      <w:r w:rsidR="008023AE">
        <w:rPr>
          <w:b/>
          <w:iCs/>
          <w:sz w:val="28"/>
          <w:szCs w:val="28"/>
        </w:rPr>
        <w:t>16</w:t>
      </w:r>
      <w:r w:rsidR="004F2468">
        <w:rPr>
          <w:b/>
          <w:iCs/>
          <w:sz w:val="28"/>
          <w:szCs w:val="28"/>
        </w:rPr>
        <w:t xml:space="preserve">. </w:t>
      </w:r>
      <w:r w:rsidR="00E77E5A" w:rsidRPr="004F2468">
        <w:rPr>
          <w:b/>
          <w:iCs/>
          <w:sz w:val="28"/>
          <w:szCs w:val="28"/>
        </w:rPr>
        <w:t xml:space="preserve">ИНФОРМАЦИЯ о </w:t>
      </w:r>
      <w:r w:rsidR="008023AE">
        <w:rPr>
          <w:b/>
          <w:iCs/>
          <w:sz w:val="28"/>
          <w:szCs w:val="28"/>
        </w:rPr>
        <w:t>состоянии</w:t>
      </w:r>
    </w:p>
    <w:p w:rsidR="00B57846" w:rsidRPr="00325A02" w:rsidRDefault="00E77E5A">
      <w:pPr>
        <w:jc w:val="center"/>
        <w:rPr>
          <w:b/>
          <w:sz w:val="28"/>
          <w:szCs w:val="28"/>
        </w:rPr>
      </w:pPr>
      <w:r w:rsidRPr="00325A02">
        <w:rPr>
          <w:b/>
          <w:sz w:val="28"/>
          <w:szCs w:val="28"/>
        </w:rPr>
        <w:t xml:space="preserve">любительского художественного творчества </w:t>
      </w:r>
    </w:p>
    <w:p w:rsidR="00B57846" w:rsidRPr="00325A02" w:rsidRDefault="00B57846">
      <w:pPr>
        <w:shd w:val="clear" w:color="auto" w:fill="FFFFFF"/>
        <w:jc w:val="both"/>
        <w:rPr>
          <w:b/>
          <w:iCs/>
          <w:sz w:val="16"/>
          <w:szCs w:val="16"/>
        </w:rPr>
      </w:pPr>
    </w:p>
    <w:p w:rsidR="008023AE" w:rsidRPr="00BE6D0F" w:rsidRDefault="008023AE" w:rsidP="008023AE">
      <w:pPr>
        <w:pStyle w:val="ae"/>
        <w:numPr>
          <w:ilvl w:val="0"/>
          <w:numId w:val="26"/>
        </w:numPr>
        <w:shd w:val="clear" w:color="auto" w:fill="FFFFFF"/>
        <w:spacing w:after="0" w:line="240" w:lineRule="auto"/>
        <w:jc w:val="both"/>
        <w:rPr>
          <w:rFonts w:ascii="Times New Roman" w:hAnsi="Times New Roman"/>
          <w:b/>
          <w:iCs/>
          <w:sz w:val="26"/>
          <w:szCs w:val="26"/>
        </w:rPr>
      </w:pPr>
      <w:r w:rsidRPr="00BE6D0F">
        <w:rPr>
          <w:rFonts w:ascii="Times New Roman" w:hAnsi="Times New Roman"/>
          <w:b/>
          <w:iCs/>
          <w:sz w:val="26"/>
          <w:szCs w:val="26"/>
        </w:rPr>
        <w:t xml:space="preserve">Информация </w:t>
      </w:r>
      <w:r>
        <w:rPr>
          <w:rFonts w:ascii="Times New Roman" w:hAnsi="Times New Roman"/>
          <w:b/>
          <w:iCs/>
          <w:sz w:val="26"/>
          <w:szCs w:val="26"/>
        </w:rPr>
        <w:t>п</w:t>
      </w:r>
      <w:r w:rsidRPr="00BE6D0F">
        <w:rPr>
          <w:rFonts w:ascii="Times New Roman" w:hAnsi="Times New Roman"/>
          <w:b/>
          <w:iCs/>
          <w:sz w:val="26"/>
          <w:szCs w:val="26"/>
        </w:rPr>
        <w:t>о</w:t>
      </w:r>
      <w:r w:rsidRPr="00BE6D0F">
        <w:rPr>
          <w:rFonts w:ascii="Times New Roman" w:hAnsi="Times New Roman"/>
          <w:iCs/>
          <w:sz w:val="26"/>
          <w:szCs w:val="26"/>
        </w:rPr>
        <w:t xml:space="preserve"> </w:t>
      </w:r>
      <w:r>
        <w:rPr>
          <w:rFonts w:ascii="Times New Roman" w:hAnsi="Times New Roman"/>
          <w:b/>
          <w:iCs/>
          <w:sz w:val="26"/>
          <w:szCs w:val="26"/>
        </w:rPr>
        <w:t>семейным</w:t>
      </w:r>
      <w:r w:rsidRPr="00BE6D0F">
        <w:rPr>
          <w:rFonts w:ascii="Times New Roman" w:hAnsi="Times New Roman"/>
          <w:iCs/>
          <w:sz w:val="26"/>
          <w:szCs w:val="26"/>
        </w:rPr>
        <w:t xml:space="preserve"> </w:t>
      </w:r>
      <w:r>
        <w:rPr>
          <w:rFonts w:ascii="Times New Roman" w:hAnsi="Times New Roman"/>
          <w:b/>
          <w:iCs/>
          <w:sz w:val="26"/>
          <w:szCs w:val="26"/>
        </w:rPr>
        <w:t>коллективам (ансамблям</w:t>
      </w:r>
      <w:r w:rsidRPr="00BE6D0F">
        <w:rPr>
          <w:rFonts w:ascii="Times New Roman" w:hAnsi="Times New Roman"/>
          <w:b/>
          <w:iCs/>
          <w:sz w:val="26"/>
          <w:szCs w:val="26"/>
        </w:rPr>
        <w:t>):</w:t>
      </w:r>
    </w:p>
    <w:p w:rsidR="008023AE" w:rsidRPr="008B0CD1" w:rsidRDefault="008023AE" w:rsidP="008023AE">
      <w:pPr>
        <w:shd w:val="clear" w:color="auto" w:fill="FFFFFF"/>
        <w:jc w:val="both"/>
        <w:rPr>
          <w:sz w:val="26"/>
          <w:szCs w:val="26"/>
        </w:rPr>
      </w:pPr>
      <w:r w:rsidRPr="008B0CD1">
        <w:rPr>
          <w:sz w:val="26"/>
          <w:szCs w:val="26"/>
        </w:rPr>
        <w:t xml:space="preserve">- общее количество </w:t>
      </w:r>
      <w:r>
        <w:rPr>
          <w:iCs/>
          <w:sz w:val="26"/>
          <w:szCs w:val="26"/>
        </w:rPr>
        <w:t xml:space="preserve">семейных </w:t>
      </w:r>
      <w:r w:rsidRPr="00F666A0">
        <w:rPr>
          <w:iCs/>
          <w:sz w:val="26"/>
          <w:szCs w:val="26"/>
        </w:rPr>
        <w:t>коллективов</w:t>
      </w:r>
      <w:r>
        <w:rPr>
          <w:iCs/>
          <w:sz w:val="26"/>
          <w:szCs w:val="26"/>
        </w:rPr>
        <w:t>, ансамблей</w:t>
      </w:r>
      <w:r w:rsidRPr="00F666A0">
        <w:rPr>
          <w:iCs/>
          <w:sz w:val="26"/>
          <w:szCs w:val="26"/>
        </w:rPr>
        <w:t xml:space="preserve"> (всех жанров творчества) </w:t>
      </w:r>
      <w:r>
        <w:rPr>
          <w:sz w:val="26"/>
          <w:szCs w:val="26"/>
        </w:rPr>
        <w:t xml:space="preserve">- </w:t>
      </w:r>
      <w:r w:rsidRPr="008B0CD1">
        <w:rPr>
          <w:sz w:val="26"/>
          <w:szCs w:val="26"/>
        </w:rPr>
        <w:t>___ ед.;</w:t>
      </w:r>
    </w:p>
    <w:p w:rsidR="008023AE" w:rsidRPr="008B0CD1" w:rsidRDefault="008023AE" w:rsidP="008023AE">
      <w:pPr>
        <w:shd w:val="clear" w:color="auto" w:fill="FFFFFF"/>
        <w:jc w:val="both"/>
        <w:rPr>
          <w:b/>
          <w:iCs/>
          <w:sz w:val="26"/>
          <w:szCs w:val="26"/>
        </w:rPr>
      </w:pPr>
      <w:r w:rsidRPr="008B0CD1">
        <w:rPr>
          <w:sz w:val="26"/>
          <w:szCs w:val="26"/>
        </w:rPr>
        <w:t xml:space="preserve">- общее количество участников в них _____ чел. </w:t>
      </w:r>
    </w:p>
    <w:p w:rsidR="008023AE" w:rsidRPr="00B72FF7" w:rsidRDefault="008023AE" w:rsidP="008023AE">
      <w:pPr>
        <w:shd w:val="clear" w:color="auto" w:fill="FFFFFF"/>
        <w:ind w:firstLine="708"/>
        <w:jc w:val="both"/>
        <w:rPr>
          <w:b/>
          <w:iCs/>
          <w:sz w:val="28"/>
          <w:szCs w:val="28"/>
        </w:rPr>
      </w:pPr>
    </w:p>
    <w:tbl>
      <w:tblPr>
        <w:tblW w:w="10297" w:type="dxa"/>
        <w:jc w:val="center"/>
        <w:shd w:val="clear" w:color="auto" w:fill="FFFFFF"/>
        <w:tblLayout w:type="fixed"/>
        <w:tblCellMar>
          <w:left w:w="30" w:type="dxa"/>
          <w:right w:w="30" w:type="dxa"/>
        </w:tblCellMar>
        <w:tblLook w:val="0000" w:firstRow="0" w:lastRow="0" w:firstColumn="0" w:lastColumn="0" w:noHBand="0" w:noVBand="0"/>
      </w:tblPr>
      <w:tblGrid>
        <w:gridCol w:w="418"/>
        <w:gridCol w:w="1557"/>
        <w:gridCol w:w="1417"/>
        <w:gridCol w:w="2396"/>
        <w:gridCol w:w="1475"/>
        <w:gridCol w:w="1574"/>
        <w:gridCol w:w="1460"/>
      </w:tblGrid>
      <w:tr w:rsidR="008023AE" w:rsidRPr="00DD42EC" w:rsidTr="00335B6B">
        <w:trPr>
          <w:trHeight w:val="440"/>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rPr>
                <w:b/>
              </w:rPr>
            </w:pPr>
            <w:r w:rsidRPr="00DD42EC">
              <w:rPr>
                <w:b/>
              </w:rPr>
              <w:t>№</w:t>
            </w:r>
          </w:p>
        </w:tc>
        <w:tc>
          <w:tcPr>
            <w:tcW w:w="1557"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rPr>
                <w:b/>
              </w:rPr>
            </w:pPr>
            <w:r w:rsidRPr="00DD42EC">
              <w:rPr>
                <w:b/>
              </w:rPr>
              <w:t>Название коллектива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23AE" w:rsidRDefault="008023AE" w:rsidP="006F33E4">
            <w:pPr>
              <w:shd w:val="clear" w:color="auto" w:fill="FFFFFF"/>
              <w:autoSpaceDE w:val="0"/>
              <w:autoSpaceDN w:val="0"/>
              <w:adjustRightInd w:val="0"/>
              <w:jc w:val="center"/>
              <w:rPr>
                <w:b/>
              </w:rPr>
            </w:pPr>
            <w:r>
              <w:rPr>
                <w:b/>
              </w:rPr>
              <w:t>Количество участников</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023AE" w:rsidRDefault="008023AE" w:rsidP="006F33E4">
            <w:pPr>
              <w:shd w:val="clear" w:color="auto" w:fill="FFFFFF"/>
              <w:autoSpaceDE w:val="0"/>
              <w:autoSpaceDN w:val="0"/>
              <w:adjustRightInd w:val="0"/>
              <w:jc w:val="center"/>
              <w:rPr>
                <w:b/>
              </w:rPr>
            </w:pPr>
            <w:r>
              <w:rPr>
                <w:b/>
              </w:rPr>
              <w:t>Жанр, в котором работает коллектив</w:t>
            </w:r>
          </w:p>
          <w:p w:rsidR="008023AE" w:rsidRPr="008B608A" w:rsidRDefault="008023AE" w:rsidP="006F33E4">
            <w:pPr>
              <w:shd w:val="clear" w:color="auto" w:fill="FFFFFF"/>
              <w:autoSpaceDE w:val="0"/>
              <w:autoSpaceDN w:val="0"/>
              <w:adjustRightInd w:val="0"/>
              <w:jc w:val="center"/>
            </w:pPr>
            <w:r w:rsidRPr="008B608A">
              <w:t>(</w:t>
            </w:r>
            <w:r>
              <w:t>хореографический, вокальный, фольклорный, цирковой, театральный, инструментальный</w:t>
            </w:r>
            <w:r w:rsidR="00857535">
              <w:t xml:space="preserve"> и др.</w:t>
            </w:r>
            <w:r>
              <w:t>)</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8023AE" w:rsidRDefault="008023AE" w:rsidP="006F33E4">
            <w:pPr>
              <w:shd w:val="clear" w:color="auto" w:fill="FFFFFF"/>
              <w:autoSpaceDE w:val="0"/>
              <w:autoSpaceDN w:val="0"/>
              <w:adjustRightInd w:val="0"/>
              <w:jc w:val="center"/>
              <w:rPr>
                <w:b/>
              </w:rPr>
            </w:pPr>
            <w:r>
              <w:rPr>
                <w:b/>
              </w:rPr>
              <w:t>ФИО</w:t>
            </w:r>
          </w:p>
          <w:p w:rsidR="008023AE" w:rsidRPr="00DD42EC" w:rsidRDefault="008023AE" w:rsidP="006F33E4">
            <w:pPr>
              <w:shd w:val="clear" w:color="auto" w:fill="FFFFFF"/>
              <w:autoSpaceDE w:val="0"/>
              <w:autoSpaceDN w:val="0"/>
              <w:adjustRightInd w:val="0"/>
              <w:jc w:val="center"/>
              <w:rPr>
                <w:b/>
              </w:rPr>
            </w:pPr>
            <w:r>
              <w:rPr>
                <w:b/>
              </w:rPr>
              <w:t>руководителя коллектива</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023AE" w:rsidRDefault="008023AE" w:rsidP="006F33E4">
            <w:pPr>
              <w:shd w:val="clear" w:color="auto" w:fill="FFFFFF"/>
              <w:autoSpaceDE w:val="0"/>
              <w:autoSpaceDN w:val="0"/>
              <w:adjustRightInd w:val="0"/>
              <w:jc w:val="center"/>
              <w:rPr>
                <w:b/>
              </w:rPr>
            </w:pPr>
            <w:r w:rsidRPr="00DD42EC">
              <w:rPr>
                <w:b/>
              </w:rPr>
              <w:t>Контакты</w:t>
            </w:r>
          </w:p>
          <w:p w:rsidR="008023AE" w:rsidRPr="00DD42EC" w:rsidRDefault="008023AE" w:rsidP="006F33E4">
            <w:pPr>
              <w:shd w:val="clear" w:color="auto" w:fill="FFFFFF"/>
              <w:autoSpaceDE w:val="0"/>
              <w:autoSpaceDN w:val="0"/>
              <w:adjustRightInd w:val="0"/>
              <w:jc w:val="center"/>
              <w:rPr>
                <w:b/>
              </w:rPr>
            </w:pPr>
            <w:r>
              <w:rPr>
                <w:b/>
              </w:rPr>
              <w:t>руководителя коллектива</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8023AE" w:rsidRDefault="008023AE" w:rsidP="006F33E4">
            <w:pPr>
              <w:shd w:val="clear" w:color="auto" w:fill="FFFFFF"/>
              <w:autoSpaceDE w:val="0"/>
              <w:autoSpaceDN w:val="0"/>
              <w:adjustRightInd w:val="0"/>
              <w:jc w:val="center"/>
              <w:rPr>
                <w:b/>
              </w:rPr>
            </w:pPr>
            <w:r w:rsidRPr="00DD42EC">
              <w:rPr>
                <w:b/>
              </w:rPr>
              <w:t xml:space="preserve">Учреждение, </w:t>
            </w:r>
          </w:p>
          <w:p w:rsidR="008023AE" w:rsidRPr="00DD42EC" w:rsidRDefault="008023AE" w:rsidP="006F33E4">
            <w:pPr>
              <w:shd w:val="clear" w:color="auto" w:fill="FFFFFF"/>
              <w:autoSpaceDE w:val="0"/>
              <w:autoSpaceDN w:val="0"/>
              <w:adjustRightInd w:val="0"/>
              <w:jc w:val="center"/>
              <w:rPr>
                <w:b/>
                <w:bCs/>
                <w:i/>
                <w:iCs/>
              </w:rPr>
            </w:pPr>
            <w:r w:rsidRPr="00DD42EC">
              <w:rPr>
                <w:b/>
              </w:rPr>
              <w:t>на базе которого  действует</w:t>
            </w:r>
          </w:p>
        </w:tc>
      </w:tr>
      <w:tr w:rsidR="008023AE" w:rsidRPr="00DD42EC" w:rsidTr="00335B6B">
        <w:trPr>
          <w:trHeight w:val="429"/>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pPr>
            <w:r w:rsidRPr="00DD42EC">
              <w:t>1</w:t>
            </w:r>
          </w:p>
        </w:tc>
        <w:tc>
          <w:tcPr>
            <w:tcW w:w="1557"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pP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pP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rPr>
                <w:bCs/>
                <w:iCs/>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8023AE" w:rsidRPr="00DD42EC" w:rsidRDefault="008023AE" w:rsidP="006F33E4">
            <w:pPr>
              <w:shd w:val="clear" w:color="auto" w:fill="FFFFFF"/>
              <w:autoSpaceDE w:val="0"/>
              <w:autoSpaceDN w:val="0"/>
              <w:adjustRightInd w:val="0"/>
              <w:jc w:val="center"/>
              <w:rPr>
                <w:bCs/>
                <w:iCs/>
              </w:rPr>
            </w:pPr>
          </w:p>
        </w:tc>
      </w:tr>
    </w:tbl>
    <w:p w:rsidR="008023AE" w:rsidRDefault="008023AE" w:rsidP="008023AE">
      <w:r>
        <w:t xml:space="preserve"> </w:t>
      </w:r>
    </w:p>
    <w:p w:rsidR="008023AE" w:rsidRDefault="008023AE" w:rsidP="008023AE">
      <w:pPr>
        <w:pStyle w:val="ae"/>
        <w:numPr>
          <w:ilvl w:val="0"/>
          <w:numId w:val="26"/>
        </w:numPr>
        <w:ind w:left="0" w:firstLine="360"/>
        <w:jc w:val="both"/>
        <w:rPr>
          <w:rFonts w:ascii="Times New Roman" w:hAnsi="Times New Roman"/>
          <w:b/>
          <w:sz w:val="26"/>
          <w:szCs w:val="26"/>
        </w:rPr>
      </w:pPr>
      <w:r w:rsidRPr="00BE6D0F">
        <w:rPr>
          <w:rFonts w:ascii="Times New Roman" w:hAnsi="Times New Roman"/>
          <w:b/>
          <w:sz w:val="26"/>
          <w:szCs w:val="26"/>
        </w:rPr>
        <w:lastRenderedPageBreak/>
        <w:t xml:space="preserve">Меры поддержки любительского </w:t>
      </w:r>
      <w:r>
        <w:rPr>
          <w:rFonts w:ascii="Times New Roman" w:hAnsi="Times New Roman"/>
          <w:b/>
          <w:sz w:val="26"/>
          <w:szCs w:val="26"/>
        </w:rPr>
        <w:t xml:space="preserve">художественного </w:t>
      </w:r>
      <w:r w:rsidRPr="00BE6D0F">
        <w:rPr>
          <w:rFonts w:ascii="Times New Roman" w:hAnsi="Times New Roman"/>
          <w:b/>
          <w:sz w:val="26"/>
          <w:szCs w:val="26"/>
        </w:rPr>
        <w:t xml:space="preserve">творчества </w:t>
      </w:r>
      <w:r>
        <w:rPr>
          <w:rFonts w:ascii="Times New Roman" w:hAnsi="Times New Roman"/>
          <w:b/>
          <w:sz w:val="26"/>
          <w:szCs w:val="26"/>
        </w:rPr>
        <w:t>в муниципальном образовании:</w:t>
      </w:r>
    </w:p>
    <w:p w:rsidR="008023AE" w:rsidRPr="00A42A00" w:rsidRDefault="008023AE" w:rsidP="008023AE">
      <w:pPr>
        <w:pStyle w:val="ae"/>
        <w:spacing w:line="240" w:lineRule="auto"/>
        <w:ind w:left="360"/>
        <w:jc w:val="both"/>
        <w:rPr>
          <w:rFonts w:ascii="Times New Roman" w:hAnsi="Times New Roman"/>
          <w:sz w:val="26"/>
          <w:szCs w:val="26"/>
        </w:rPr>
      </w:pPr>
      <w:r w:rsidRPr="00A42A00">
        <w:rPr>
          <w:rFonts w:ascii="Times New Roman" w:hAnsi="Times New Roman"/>
          <w:sz w:val="26"/>
          <w:szCs w:val="26"/>
        </w:rPr>
        <w:t xml:space="preserve">- </w:t>
      </w:r>
      <w:r>
        <w:rPr>
          <w:rFonts w:ascii="Times New Roman" w:hAnsi="Times New Roman"/>
          <w:sz w:val="26"/>
          <w:szCs w:val="26"/>
        </w:rPr>
        <w:t xml:space="preserve">наличие муниципальных </w:t>
      </w:r>
      <w:r w:rsidRPr="00A42A00">
        <w:rPr>
          <w:rFonts w:ascii="Times New Roman" w:hAnsi="Times New Roman"/>
          <w:sz w:val="26"/>
          <w:szCs w:val="26"/>
        </w:rPr>
        <w:t>г</w:t>
      </w:r>
      <w:r>
        <w:rPr>
          <w:rFonts w:ascii="Times New Roman" w:hAnsi="Times New Roman"/>
          <w:sz w:val="26"/>
          <w:szCs w:val="26"/>
        </w:rPr>
        <w:t xml:space="preserve">рантов, премий </w:t>
      </w:r>
      <w:r w:rsidRPr="00A42A00">
        <w:rPr>
          <w:rFonts w:ascii="Times New Roman" w:hAnsi="Times New Roman"/>
          <w:sz w:val="26"/>
          <w:szCs w:val="26"/>
        </w:rPr>
        <w:t>для любительских коллективов,</w:t>
      </w:r>
      <w:r>
        <w:rPr>
          <w:rFonts w:ascii="Times New Roman" w:hAnsi="Times New Roman"/>
          <w:sz w:val="26"/>
          <w:szCs w:val="26"/>
        </w:rPr>
        <w:t xml:space="preserve"> их руководителей и участников. Обладатели грантов, премий в 2024 году</w:t>
      </w:r>
      <w:r w:rsidRPr="00A42A00">
        <w:rPr>
          <w:rFonts w:ascii="Times New Roman" w:hAnsi="Times New Roman"/>
          <w:sz w:val="26"/>
          <w:szCs w:val="26"/>
        </w:rPr>
        <w:t>;</w:t>
      </w:r>
    </w:p>
    <w:p w:rsidR="008023AE" w:rsidRPr="00A42A00" w:rsidRDefault="008023AE" w:rsidP="008023AE">
      <w:pPr>
        <w:pStyle w:val="ae"/>
        <w:spacing w:line="240" w:lineRule="auto"/>
        <w:ind w:left="360"/>
        <w:jc w:val="both"/>
        <w:rPr>
          <w:rFonts w:ascii="Times New Roman" w:hAnsi="Times New Roman"/>
          <w:sz w:val="26"/>
          <w:szCs w:val="26"/>
        </w:rPr>
      </w:pPr>
      <w:r w:rsidRPr="00A42A00">
        <w:rPr>
          <w:rFonts w:ascii="Times New Roman" w:hAnsi="Times New Roman"/>
          <w:sz w:val="26"/>
          <w:szCs w:val="26"/>
        </w:rPr>
        <w:t xml:space="preserve">- финансовая поддержка </w:t>
      </w:r>
      <w:r>
        <w:rPr>
          <w:rFonts w:ascii="Times New Roman" w:hAnsi="Times New Roman"/>
          <w:sz w:val="26"/>
          <w:szCs w:val="26"/>
        </w:rPr>
        <w:t>любительских коллективов</w:t>
      </w:r>
      <w:r w:rsidRPr="00A42A00">
        <w:rPr>
          <w:rFonts w:ascii="Times New Roman" w:hAnsi="Times New Roman"/>
          <w:sz w:val="26"/>
          <w:szCs w:val="26"/>
        </w:rPr>
        <w:t xml:space="preserve"> </w:t>
      </w:r>
      <w:r>
        <w:rPr>
          <w:rFonts w:ascii="Times New Roman" w:hAnsi="Times New Roman"/>
          <w:sz w:val="26"/>
          <w:szCs w:val="26"/>
        </w:rPr>
        <w:t xml:space="preserve">и их руководителей </w:t>
      </w:r>
      <w:r w:rsidRPr="00A42A00">
        <w:rPr>
          <w:rFonts w:ascii="Times New Roman" w:hAnsi="Times New Roman"/>
          <w:sz w:val="26"/>
          <w:szCs w:val="26"/>
        </w:rPr>
        <w:t>(приобретение и предоставление служебного жилья</w:t>
      </w:r>
      <w:r>
        <w:rPr>
          <w:rFonts w:ascii="Times New Roman" w:hAnsi="Times New Roman"/>
          <w:sz w:val="26"/>
          <w:szCs w:val="26"/>
        </w:rPr>
        <w:t xml:space="preserve">, примеры улучшения материально-технической базы </w:t>
      </w:r>
      <w:r w:rsidRPr="00A42A00">
        <w:rPr>
          <w:rFonts w:ascii="Times New Roman" w:hAnsi="Times New Roman"/>
          <w:sz w:val="26"/>
          <w:szCs w:val="26"/>
        </w:rPr>
        <w:t>коллектива</w:t>
      </w:r>
      <w:r>
        <w:rPr>
          <w:rFonts w:ascii="Times New Roman" w:hAnsi="Times New Roman"/>
          <w:sz w:val="26"/>
          <w:szCs w:val="26"/>
        </w:rPr>
        <w:t xml:space="preserve"> за счет средств муниципального бюджета</w:t>
      </w:r>
      <w:r w:rsidRPr="00A42A00">
        <w:rPr>
          <w:rFonts w:ascii="Times New Roman" w:hAnsi="Times New Roman"/>
          <w:sz w:val="26"/>
          <w:szCs w:val="26"/>
        </w:rPr>
        <w:t xml:space="preserve">, </w:t>
      </w:r>
      <w:r>
        <w:rPr>
          <w:rFonts w:ascii="Times New Roman" w:hAnsi="Times New Roman"/>
          <w:sz w:val="26"/>
          <w:szCs w:val="26"/>
        </w:rPr>
        <w:t xml:space="preserve">финансирование обновления сценических костюмов, обуви, профильного оборудования, музыкальных инструментов, </w:t>
      </w:r>
      <w:r w:rsidRPr="00A42A00">
        <w:rPr>
          <w:rFonts w:ascii="Times New Roman" w:hAnsi="Times New Roman"/>
          <w:sz w:val="26"/>
          <w:szCs w:val="26"/>
        </w:rPr>
        <w:t xml:space="preserve">транспортных </w:t>
      </w:r>
      <w:r>
        <w:rPr>
          <w:rFonts w:ascii="Times New Roman" w:hAnsi="Times New Roman"/>
          <w:sz w:val="26"/>
          <w:szCs w:val="26"/>
        </w:rPr>
        <w:t xml:space="preserve">услуг для </w:t>
      </w:r>
      <w:r w:rsidRPr="00A42A00">
        <w:rPr>
          <w:rFonts w:ascii="Times New Roman" w:hAnsi="Times New Roman"/>
          <w:sz w:val="26"/>
          <w:szCs w:val="26"/>
        </w:rPr>
        <w:t>участия в конкурсной и фестивальной деятельности, оплата курсов повы</w:t>
      </w:r>
      <w:r>
        <w:rPr>
          <w:rFonts w:ascii="Times New Roman" w:hAnsi="Times New Roman"/>
          <w:sz w:val="26"/>
          <w:szCs w:val="26"/>
        </w:rPr>
        <w:t>шения квалификации руководителей</w:t>
      </w:r>
      <w:r w:rsidRPr="00A42A00">
        <w:rPr>
          <w:rFonts w:ascii="Times New Roman" w:hAnsi="Times New Roman"/>
          <w:sz w:val="26"/>
          <w:szCs w:val="26"/>
        </w:rPr>
        <w:t xml:space="preserve"> и другое);</w:t>
      </w:r>
    </w:p>
    <w:p w:rsidR="008023AE" w:rsidRDefault="008023AE" w:rsidP="008023AE">
      <w:pPr>
        <w:pStyle w:val="ae"/>
        <w:spacing w:line="240" w:lineRule="auto"/>
        <w:ind w:left="360"/>
        <w:jc w:val="both"/>
        <w:rPr>
          <w:rFonts w:ascii="Times New Roman" w:hAnsi="Times New Roman"/>
          <w:sz w:val="26"/>
          <w:szCs w:val="26"/>
        </w:rPr>
      </w:pPr>
      <w:r w:rsidRPr="00A42A00">
        <w:rPr>
          <w:rFonts w:ascii="Times New Roman" w:hAnsi="Times New Roman"/>
          <w:sz w:val="26"/>
          <w:szCs w:val="26"/>
        </w:rPr>
        <w:t>- конкурсы профессионального мастерства</w:t>
      </w:r>
      <w:r w:rsidR="00857535">
        <w:rPr>
          <w:rFonts w:ascii="Times New Roman" w:hAnsi="Times New Roman"/>
          <w:sz w:val="26"/>
          <w:szCs w:val="26"/>
        </w:rPr>
        <w:t xml:space="preserve"> в муниципальном образовании, наличие в них номинаций для специалистов в сфере любительского художественного  творчества;</w:t>
      </w:r>
      <w:r>
        <w:rPr>
          <w:rFonts w:ascii="Times New Roman" w:hAnsi="Times New Roman"/>
          <w:sz w:val="26"/>
          <w:szCs w:val="26"/>
        </w:rPr>
        <w:t xml:space="preserve"> </w:t>
      </w:r>
    </w:p>
    <w:p w:rsidR="008023AE" w:rsidRDefault="008023AE" w:rsidP="008023AE">
      <w:pPr>
        <w:pStyle w:val="ae"/>
        <w:spacing w:line="240" w:lineRule="auto"/>
        <w:ind w:left="360"/>
        <w:jc w:val="both"/>
        <w:rPr>
          <w:rFonts w:ascii="Times New Roman" w:hAnsi="Times New Roman"/>
          <w:sz w:val="26"/>
          <w:szCs w:val="26"/>
        </w:rPr>
      </w:pPr>
      <w:r>
        <w:rPr>
          <w:rFonts w:ascii="Times New Roman" w:hAnsi="Times New Roman"/>
          <w:sz w:val="26"/>
          <w:szCs w:val="26"/>
        </w:rPr>
        <w:t>- другие виды поощрения любительских коллективов, их руководителей и участников</w:t>
      </w:r>
      <w:r w:rsidR="00857535">
        <w:rPr>
          <w:rFonts w:ascii="Times New Roman" w:hAnsi="Times New Roman"/>
          <w:sz w:val="26"/>
          <w:szCs w:val="26"/>
        </w:rPr>
        <w:t>.</w:t>
      </w:r>
    </w:p>
    <w:p w:rsidR="00572F8F" w:rsidRPr="00A42A00" w:rsidRDefault="00572F8F" w:rsidP="008023AE">
      <w:pPr>
        <w:pStyle w:val="ae"/>
        <w:spacing w:line="240" w:lineRule="auto"/>
        <w:ind w:left="360"/>
        <w:jc w:val="both"/>
        <w:rPr>
          <w:rFonts w:ascii="Times New Roman" w:hAnsi="Times New Roman"/>
          <w:sz w:val="26"/>
          <w:szCs w:val="26"/>
        </w:rPr>
      </w:pPr>
    </w:p>
    <w:p w:rsidR="005F020C" w:rsidRDefault="005F020C" w:rsidP="00857535">
      <w:pPr>
        <w:pStyle w:val="ae"/>
        <w:numPr>
          <w:ilvl w:val="0"/>
          <w:numId w:val="26"/>
        </w:numPr>
        <w:spacing w:line="240" w:lineRule="auto"/>
        <w:ind w:left="0" w:firstLine="360"/>
        <w:jc w:val="both"/>
        <w:rPr>
          <w:rFonts w:ascii="Times New Roman" w:hAnsi="Times New Roman"/>
          <w:b/>
          <w:sz w:val="28"/>
          <w:szCs w:val="28"/>
        </w:rPr>
      </w:pPr>
      <w:r>
        <w:rPr>
          <w:rFonts w:ascii="Times New Roman" w:hAnsi="Times New Roman"/>
          <w:b/>
          <w:sz w:val="28"/>
          <w:szCs w:val="28"/>
        </w:rPr>
        <w:t>Информация о проведенных в муниципальном образовании</w:t>
      </w:r>
      <w:r w:rsidR="00DC3046">
        <w:rPr>
          <w:rFonts w:ascii="Times New Roman" w:hAnsi="Times New Roman"/>
          <w:b/>
          <w:sz w:val="28"/>
          <w:szCs w:val="28"/>
        </w:rPr>
        <w:t xml:space="preserve"> мастер-классах</w:t>
      </w:r>
      <w:r w:rsidR="00630192">
        <w:rPr>
          <w:rFonts w:ascii="Times New Roman" w:hAnsi="Times New Roman"/>
          <w:b/>
          <w:sz w:val="28"/>
          <w:szCs w:val="28"/>
        </w:rPr>
        <w:t>, се</w:t>
      </w:r>
      <w:r w:rsidR="00DC3046">
        <w:rPr>
          <w:rFonts w:ascii="Times New Roman" w:hAnsi="Times New Roman"/>
          <w:b/>
          <w:sz w:val="28"/>
          <w:szCs w:val="28"/>
        </w:rPr>
        <w:t>минарах и других обучающих мероприятиях</w:t>
      </w:r>
      <w:r w:rsidR="00630192">
        <w:rPr>
          <w:rFonts w:ascii="Times New Roman" w:hAnsi="Times New Roman"/>
          <w:b/>
          <w:sz w:val="28"/>
          <w:szCs w:val="28"/>
        </w:rPr>
        <w:t xml:space="preserve"> для специалистов и участников любительских коллективов, в том числе с приглашением ведущих мастеров различных жанров народного творчества (при наличии)</w:t>
      </w:r>
    </w:p>
    <w:p w:rsidR="00453AF9" w:rsidRDefault="000D09A5" w:rsidP="00DD168D">
      <w:pPr>
        <w:rPr>
          <w:sz w:val="28"/>
          <w:szCs w:val="28"/>
          <w:shd w:val="clear" w:color="auto" w:fill="FFFFFF"/>
        </w:rPr>
      </w:pPr>
      <w:r w:rsidRPr="00572F8F">
        <w:rPr>
          <w:b/>
          <w:sz w:val="28"/>
          <w:szCs w:val="28"/>
          <w:shd w:val="clear" w:color="auto" w:fill="FFFFFF"/>
        </w:rPr>
        <w:t>5 января</w:t>
      </w:r>
      <w:r w:rsidRPr="00DD168D">
        <w:rPr>
          <w:sz w:val="28"/>
          <w:szCs w:val="28"/>
          <w:shd w:val="clear" w:color="auto" w:fill="FFFFFF"/>
        </w:rPr>
        <w:t xml:space="preserve"> </w:t>
      </w:r>
      <w:r w:rsidR="00DD168D">
        <w:rPr>
          <w:sz w:val="28"/>
          <w:szCs w:val="28"/>
          <w:shd w:val="clear" w:color="auto" w:fill="FFFFFF"/>
        </w:rPr>
        <w:t>в Зайковской школе №1 прошли</w:t>
      </w:r>
      <w:r w:rsidRPr="00DD168D">
        <w:rPr>
          <w:sz w:val="28"/>
          <w:szCs w:val="28"/>
          <w:shd w:val="clear" w:color="auto" w:fill="FFFFFF"/>
        </w:rPr>
        <w:t xml:space="preserve"> мастер-классы по созданию блиндажных свечей и маскировочной сети. Мастер-классы проводили учитель технологии </w:t>
      </w:r>
      <w:proofErr w:type="spellStart"/>
      <w:r w:rsidRPr="00DD168D">
        <w:rPr>
          <w:sz w:val="28"/>
          <w:szCs w:val="28"/>
          <w:shd w:val="clear" w:color="auto" w:fill="FFFFFF"/>
        </w:rPr>
        <w:t>Сибилева</w:t>
      </w:r>
      <w:proofErr w:type="spellEnd"/>
      <w:r w:rsidRPr="00DD168D">
        <w:rPr>
          <w:sz w:val="28"/>
          <w:szCs w:val="28"/>
          <w:shd w:val="clear" w:color="auto" w:fill="FFFFFF"/>
        </w:rPr>
        <w:t xml:space="preserve"> Евгения Николаевна и методист </w:t>
      </w:r>
      <w:r w:rsidR="00DD168D">
        <w:rPr>
          <w:sz w:val="28"/>
          <w:szCs w:val="28"/>
          <w:shd w:val="clear" w:color="auto" w:fill="FFFFFF"/>
        </w:rPr>
        <w:t>культурного центра</w:t>
      </w:r>
      <w:r w:rsidR="00453AF9">
        <w:rPr>
          <w:sz w:val="28"/>
          <w:szCs w:val="28"/>
          <w:shd w:val="clear" w:color="auto" w:fill="FFFFFF"/>
        </w:rPr>
        <w:t xml:space="preserve"> имени</w:t>
      </w:r>
      <w:r w:rsidRPr="00DD168D">
        <w:rPr>
          <w:sz w:val="28"/>
          <w:szCs w:val="28"/>
          <w:shd w:val="clear" w:color="auto" w:fill="FFFFFF"/>
        </w:rPr>
        <w:t xml:space="preserve"> Г.А. Речкалова Федорченко Любовь Ивановна. Все желающие, дети и взрослые, приняли участие. Совместными усилиями было создано 53 свечи</w:t>
      </w:r>
      <w:r w:rsidR="00453AF9">
        <w:rPr>
          <w:sz w:val="28"/>
          <w:szCs w:val="28"/>
          <w:shd w:val="clear" w:color="auto" w:fill="FFFFFF"/>
        </w:rPr>
        <w:t>. Сеть плести оказалось не так просто, но, ребята преодолели трудности.</w:t>
      </w:r>
    </w:p>
    <w:p w:rsidR="000D09A5" w:rsidRPr="00DD168D" w:rsidRDefault="00453AF9" w:rsidP="00DD168D">
      <w:pPr>
        <w:rPr>
          <w:sz w:val="28"/>
          <w:szCs w:val="28"/>
          <w:shd w:val="clear" w:color="auto" w:fill="FFFFFF"/>
        </w:rPr>
      </w:pPr>
      <w:r>
        <w:rPr>
          <w:sz w:val="28"/>
          <w:szCs w:val="28"/>
          <w:shd w:val="clear" w:color="auto" w:fill="FFFFFF"/>
        </w:rPr>
        <w:t>Подобные мастер-классы были проведены для студентов Ирбитского аграрного техникума, учащихся Зайковской школы №</w:t>
      </w:r>
      <w:r w:rsidR="001376E9">
        <w:rPr>
          <w:sz w:val="28"/>
          <w:szCs w:val="28"/>
          <w:shd w:val="clear" w:color="auto" w:fill="FFFFFF"/>
        </w:rPr>
        <w:t xml:space="preserve"> </w:t>
      </w:r>
      <w:r>
        <w:rPr>
          <w:sz w:val="28"/>
          <w:szCs w:val="28"/>
          <w:shd w:val="clear" w:color="auto" w:fill="FFFFFF"/>
        </w:rPr>
        <w:t>2.</w:t>
      </w:r>
    </w:p>
    <w:p w:rsidR="00DD168D" w:rsidRPr="00DD168D" w:rsidRDefault="00DD168D" w:rsidP="00DD168D">
      <w:pPr>
        <w:rPr>
          <w:b/>
          <w:sz w:val="28"/>
          <w:szCs w:val="28"/>
        </w:rPr>
      </w:pPr>
    </w:p>
    <w:p w:rsidR="004E3277" w:rsidRDefault="00453AF9" w:rsidP="00DD168D">
      <w:pPr>
        <w:rPr>
          <w:sz w:val="28"/>
          <w:szCs w:val="28"/>
          <w:shd w:val="clear" w:color="auto" w:fill="FFFFFF"/>
        </w:rPr>
      </w:pPr>
      <w:r w:rsidRPr="00572F8F">
        <w:rPr>
          <w:b/>
          <w:sz w:val="28"/>
          <w:szCs w:val="28"/>
          <w:shd w:val="clear" w:color="auto" w:fill="FFFFFF"/>
        </w:rPr>
        <w:t>27 октября</w:t>
      </w:r>
      <w:r w:rsidR="004E3277" w:rsidRPr="00DD168D">
        <w:rPr>
          <w:sz w:val="28"/>
          <w:szCs w:val="28"/>
          <w:shd w:val="clear" w:color="auto" w:fill="FFFFFF"/>
        </w:rPr>
        <w:t xml:space="preserve"> методисты Культурного центра Мурзина С</w:t>
      </w:r>
      <w:r>
        <w:rPr>
          <w:sz w:val="28"/>
          <w:szCs w:val="28"/>
          <w:shd w:val="clear" w:color="auto" w:fill="FFFFFF"/>
        </w:rPr>
        <w:t>ветлана Ростиславовна</w:t>
      </w:r>
      <w:r w:rsidR="004E3277" w:rsidRPr="00DD168D">
        <w:rPr>
          <w:sz w:val="28"/>
          <w:szCs w:val="28"/>
          <w:shd w:val="clear" w:color="auto" w:fill="FFFFFF"/>
        </w:rPr>
        <w:t xml:space="preserve"> и Федорченко </w:t>
      </w:r>
      <w:r>
        <w:rPr>
          <w:sz w:val="28"/>
          <w:szCs w:val="28"/>
          <w:shd w:val="clear" w:color="auto" w:fill="FFFFFF"/>
        </w:rPr>
        <w:t>Любовь Ивановна</w:t>
      </w:r>
      <w:r w:rsidR="004E3277" w:rsidRPr="00DD168D">
        <w:rPr>
          <w:sz w:val="28"/>
          <w:szCs w:val="28"/>
          <w:shd w:val="clear" w:color="auto" w:fill="FFFFFF"/>
        </w:rPr>
        <w:t xml:space="preserve"> провели мастер-класс "Птица Удачи" для активистов-</w:t>
      </w:r>
      <w:proofErr w:type="spellStart"/>
      <w:r w:rsidR="004E3277" w:rsidRPr="00DD168D">
        <w:rPr>
          <w:sz w:val="28"/>
          <w:szCs w:val="28"/>
          <w:shd w:val="clear" w:color="auto" w:fill="FFFFFF"/>
        </w:rPr>
        <w:t>ювентовцев</w:t>
      </w:r>
      <w:proofErr w:type="spellEnd"/>
      <w:r w:rsidR="004E3277" w:rsidRPr="00DD168D">
        <w:rPr>
          <w:sz w:val="28"/>
          <w:szCs w:val="28"/>
          <w:shd w:val="clear" w:color="auto" w:fill="FFFFFF"/>
        </w:rPr>
        <w:t>! В этом году сборы детской обществен</w:t>
      </w:r>
      <w:r>
        <w:rPr>
          <w:sz w:val="28"/>
          <w:szCs w:val="28"/>
          <w:shd w:val="clear" w:color="auto" w:fill="FFFFFF"/>
        </w:rPr>
        <w:t>ной организации "Ювента" проходили</w:t>
      </w:r>
      <w:r w:rsidR="004E3277" w:rsidRPr="00DD168D">
        <w:rPr>
          <w:sz w:val="28"/>
          <w:szCs w:val="28"/>
          <w:shd w:val="clear" w:color="auto" w:fill="FFFFFF"/>
        </w:rPr>
        <w:t xml:space="preserve"> в </w:t>
      </w:r>
      <w:proofErr w:type="spellStart"/>
      <w:r w:rsidR="004E3277" w:rsidRPr="00DD168D">
        <w:rPr>
          <w:sz w:val="28"/>
          <w:szCs w:val="28"/>
          <w:shd w:val="clear" w:color="auto" w:fill="FFFFFF"/>
        </w:rPr>
        <w:t>Бердюгинской</w:t>
      </w:r>
      <w:proofErr w:type="spellEnd"/>
      <w:r w:rsidR="004E3277" w:rsidRPr="00DD168D">
        <w:rPr>
          <w:sz w:val="28"/>
          <w:szCs w:val="28"/>
          <w:shd w:val="clear" w:color="auto" w:fill="FFFFFF"/>
        </w:rPr>
        <w:t xml:space="preserve"> школе. Ребята своими руками изготовили талисманы </w:t>
      </w:r>
      <w:r>
        <w:rPr>
          <w:sz w:val="28"/>
          <w:szCs w:val="28"/>
          <w:shd w:val="clear" w:color="auto" w:fill="FFFFFF"/>
        </w:rPr>
        <w:t>«</w:t>
      </w:r>
      <w:r w:rsidR="004E3277" w:rsidRPr="00DD168D">
        <w:rPr>
          <w:sz w:val="28"/>
          <w:szCs w:val="28"/>
          <w:shd w:val="clear" w:color="auto" w:fill="FFFFFF"/>
        </w:rPr>
        <w:t>на удачу</w:t>
      </w:r>
      <w:r>
        <w:rPr>
          <w:sz w:val="28"/>
          <w:szCs w:val="28"/>
          <w:shd w:val="clear" w:color="auto" w:fill="FFFFFF"/>
        </w:rPr>
        <w:t>»</w:t>
      </w:r>
      <w:r w:rsidR="004E3277" w:rsidRPr="00DD168D">
        <w:rPr>
          <w:sz w:val="28"/>
          <w:szCs w:val="28"/>
          <w:shd w:val="clear" w:color="auto" w:fill="FFFFFF"/>
        </w:rPr>
        <w:t xml:space="preserve"> и узнали историю возникновения этого славянского символа.</w:t>
      </w:r>
    </w:p>
    <w:p w:rsidR="00925ADC" w:rsidRDefault="00925ADC" w:rsidP="00DD168D">
      <w:pPr>
        <w:rPr>
          <w:sz w:val="28"/>
          <w:szCs w:val="28"/>
          <w:shd w:val="clear" w:color="auto" w:fill="FFFFFF"/>
        </w:rPr>
      </w:pPr>
    </w:p>
    <w:p w:rsidR="00925ADC" w:rsidRPr="00DD168D" w:rsidRDefault="00925ADC" w:rsidP="00DD168D">
      <w:pPr>
        <w:rPr>
          <w:sz w:val="28"/>
          <w:szCs w:val="28"/>
          <w:shd w:val="clear" w:color="auto" w:fill="FFFFFF"/>
        </w:rPr>
      </w:pPr>
    </w:p>
    <w:p w:rsidR="00DD168D" w:rsidRPr="004E3277" w:rsidRDefault="00DD168D" w:rsidP="004E3277">
      <w:pPr>
        <w:jc w:val="both"/>
        <w:rPr>
          <w:b/>
          <w:sz w:val="28"/>
          <w:szCs w:val="28"/>
        </w:rPr>
      </w:pPr>
    </w:p>
    <w:p w:rsidR="008023AE" w:rsidRDefault="008023AE" w:rsidP="00857535">
      <w:pPr>
        <w:pStyle w:val="ae"/>
        <w:numPr>
          <w:ilvl w:val="0"/>
          <w:numId w:val="26"/>
        </w:numPr>
        <w:spacing w:line="240" w:lineRule="auto"/>
        <w:ind w:left="0" w:firstLine="360"/>
        <w:jc w:val="both"/>
        <w:rPr>
          <w:rFonts w:ascii="Times New Roman" w:hAnsi="Times New Roman"/>
          <w:b/>
          <w:sz w:val="28"/>
          <w:szCs w:val="28"/>
        </w:rPr>
      </w:pPr>
      <w:r w:rsidRPr="00857535">
        <w:rPr>
          <w:rFonts w:ascii="Times New Roman" w:hAnsi="Times New Roman"/>
          <w:b/>
          <w:sz w:val="28"/>
          <w:szCs w:val="28"/>
        </w:rPr>
        <w:t xml:space="preserve">Проблемы развития любительского художественного творчества </w:t>
      </w:r>
      <w:r w:rsidR="00857535" w:rsidRPr="00857535">
        <w:rPr>
          <w:rFonts w:ascii="Times New Roman" w:hAnsi="Times New Roman"/>
          <w:b/>
          <w:sz w:val="28"/>
          <w:szCs w:val="28"/>
        </w:rPr>
        <w:t>в муниципальном образовании</w:t>
      </w:r>
    </w:p>
    <w:p w:rsidR="00857535" w:rsidRPr="00857535" w:rsidRDefault="00857535" w:rsidP="00857535">
      <w:pPr>
        <w:pStyle w:val="ae"/>
        <w:numPr>
          <w:ilvl w:val="0"/>
          <w:numId w:val="26"/>
        </w:numPr>
        <w:spacing w:line="240" w:lineRule="auto"/>
        <w:ind w:left="0" w:firstLine="360"/>
        <w:jc w:val="both"/>
        <w:rPr>
          <w:rFonts w:ascii="Times New Roman" w:hAnsi="Times New Roman"/>
          <w:b/>
          <w:sz w:val="28"/>
          <w:szCs w:val="28"/>
        </w:rPr>
      </w:pPr>
      <w:r>
        <w:rPr>
          <w:rFonts w:ascii="Times New Roman" w:hAnsi="Times New Roman"/>
          <w:b/>
          <w:sz w:val="28"/>
          <w:szCs w:val="28"/>
        </w:rPr>
        <w:t>Коллективы каких жанров любительского художественного творчества вы хотели бы организовать в муниципальном образовании. Что этому мешает.</w:t>
      </w:r>
    </w:p>
    <w:p w:rsidR="00857535" w:rsidRDefault="008023AE" w:rsidP="004F2468">
      <w:pPr>
        <w:ind w:left="360"/>
        <w:jc w:val="center"/>
        <w:rPr>
          <w:b/>
          <w:sz w:val="28"/>
          <w:szCs w:val="28"/>
        </w:rPr>
      </w:pPr>
      <w:r>
        <w:rPr>
          <w:b/>
          <w:sz w:val="28"/>
          <w:szCs w:val="28"/>
        </w:rPr>
        <w:t>17</w:t>
      </w:r>
      <w:r w:rsidR="004F2468">
        <w:rPr>
          <w:b/>
          <w:sz w:val="28"/>
          <w:szCs w:val="28"/>
        </w:rPr>
        <w:t>.</w:t>
      </w:r>
      <w:r w:rsidR="00857535">
        <w:rPr>
          <w:b/>
          <w:sz w:val="28"/>
          <w:szCs w:val="28"/>
        </w:rPr>
        <w:t xml:space="preserve"> </w:t>
      </w:r>
      <w:r w:rsidR="00E77E5A" w:rsidRPr="00CD45C4">
        <w:rPr>
          <w:b/>
          <w:sz w:val="28"/>
          <w:szCs w:val="28"/>
        </w:rPr>
        <w:t>У</w:t>
      </w:r>
      <w:r w:rsidR="00E77E5A" w:rsidRPr="00CD45C4">
        <w:rPr>
          <w:b/>
          <w:bCs/>
          <w:sz w:val="28"/>
          <w:szCs w:val="28"/>
        </w:rPr>
        <w:t>частие коллективов</w:t>
      </w:r>
      <w:r w:rsidR="00E77E5A" w:rsidRPr="004F2468">
        <w:rPr>
          <w:b/>
          <w:bCs/>
          <w:sz w:val="28"/>
          <w:szCs w:val="28"/>
        </w:rPr>
        <w:t xml:space="preserve"> </w:t>
      </w:r>
      <w:r w:rsidR="00857535" w:rsidRPr="00857535">
        <w:rPr>
          <w:b/>
          <w:sz w:val="28"/>
          <w:szCs w:val="28"/>
        </w:rPr>
        <w:t xml:space="preserve">любительского художественного творчества </w:t>
      </w:r>
    </w:p>
    <w:p w:rsidR="00B57846" w:rsidRPr="004F2468" w:rsidRDefault="00E77E5A" w:rsidP="004F2468">
      <w:pPr>
        <w:ind w:left="360"/>
        <w:jc w:val="center"/>
        <w:rPr>
          <w:b/>
          <w:bCs/>
          <w:sz w:val="28"/>
          <w:szCs w:val="28"/>
        </w:rPr>
      </w:pPr>
      <w:r w:rsidRPr="004F2468">
        <w:rPr>
          <w:b/>
          <w:bCs/>
          <w:sz w:val="28"/>
          <w:szCs w:val="28"/>
        </w:rPr>
        <w:t xml:space="preserve">в фестивалях и конкурсах </w:t>
      </w:r>
    </w:p>
    <w:p w:rsidR="00FE44B8" w:rsidRPr="00FE44B8" w:rsidRDefault="00FE44B8" w:rsidP="00FE44B8">
      <w:pPr>
        <w:pStyle w:val="ae"/>
        <w:ind w:left="735"/>
        <w:jc w:val="center"/>
        <w:rPr>
          <w:rFonts w:ascii="Times New Roman" w:hAnsi="Times New Roman"/>
          <w:b/>
          <w:bCs/>
          <w:sz w:val="28"/>
          <w:szCs w:val="28"/>
        </w:rPr>
      </w:pPr>
      <w:r w:rsidRPr="00FE44B8">
        <w:rPr>
          <w:rFonts w:ascii="Times New Roman" w:hAnsi="Times New Roman"/>
          <w:b/>
          <w:bCs/>
          <w:sz w:val="28"/>
          <w:szCs w:val="28"/>
        </w:rPr>
        <w:lastRenderedPageBreak/>
        <w:t>МЕЖДУНАРОДНОГО и ВСЕРОССИЙСКОГО уровней</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855"/>
        <w:gridCol w:w="2977"/>
        <w:gridCol w:w="1910"/>
      </w:tblGrid>
      <w:tr w:rsidR="00FE44B8" w:rsidRPr="00DD42EC" w:rsidTr="00C50F20">
        <w:trPr>
          <w:jc w:val="center"/>
        </w:trPr>
        <w:tc>
          <w:tcPr>
            <w:tcW w:w="458" w:type="dxa"/>
            <w:tcBorders>
              <w:top w:val="single" w:sz="4" w:space="0" w:color="auto"/>
              <w:left w:val="single" w:sz="4" w:space="0" w:color="auto"/>
              <w:bottom w:val="single" w:sz="4" w:space="0" w:color="auto"/>
              <w:right w:val="single" w:sz="4" w:space="0" w:color="auto"/>
            </w:tcBorders>
            <w:hideMark/>
          </w:tcPr>
          <w:p w:rsidR="00FE44B8" w:rsidRPr="00DD42EC" w:rsidRDefault="00FE44B8" w:rsidP="004F2468">
            <w:pPr>
              <w:jc w:val="center"/>
              <w:rPr>
                <w:b/>
              </w:rPr>
            </w:pPr>
            <w:r w:rsidRPr="00DD42EC">
              <w:rPr>
                <w:b/>
              </w:rPr>
              <w:t>№</w:t>
            </w:r>
          </w:p>
        </w:tc>
        <w:tc>
          <w:tcPr>
            <w:tcW w:w="4855" w:type="dxa"/>
            <w:tcBorders>
              <w:top w:val="single" w:sz="4" w:space="0" w:color="auto"/>
              <w:left w:val="single" w:sz="4" w:space="0" w:color="auto"/>
              <w:bottom w:val="single" w:sz="4" w:space="0" w:color="auto"/>
              <w:right w:val="single" w:sz="4" w:space="0" w:color="auto"/>
            </w:tcBorders>
            <w:vAlign w:val="center"/>
            <w:hideMark/>
          </w:tcPr>
          <w:p w:rsidR="00FE44B8" w:rsidRPr="00DD42EC" w:rsidRDefault="00FE44B8" w:rsidP="00A17E29">
            <w:pPr>
              <w:jc w:val="center"/>
              <w:rPr>
                <w:b/>
              </w:rPr>
            </w:pPr>
            <w:r w:rsidRPr="00DD42EC">
              <w:rPr>
                <w:b/>
              </w:rPr>
              <w:t>Название мероприятия,</w:t>
            </w:r>
          </w:p>
          <w:p w:rsidR="00FE44B8" w:rsidRPr="00DD42EC" w:rsidRDefault="00FE44B8" w:rsidP="00A17E29">
            <w:pPr>
              <w:jc w:val="center"/>
              <w:rPr>
                <w:b/>
              </w:rPr>
            </w:pPr>
            <w:r w:rsidRPr="00DD42EC">
              <w:rPr>
                <w:b/>
              </w:rPr>
              <w:t>место и дата проведения,</w:t>
            </w:r>
          </w:p>
          <w:p w:rsidR="00FE44B8" w:rsidRPr="00DD42EC" w:rsidRDefault="00FE44B8" w:rsidP="00A17E29">
            <w:pPr>
              <w:jc w:val="center"/>
              <w:rPr>
                <w:b/>
              </w:rPr>
            </w:pPr>
            <w:r w:rsidRPr="00DD42EC">
              <w:rPr>
                <w:b/>
              </w:rPr>
              <w:t>учредители и организаторы</w:t>
            </w:r>
          </w:p>
          <w:p w:rsidR="00FE44B8" w:rsidRPr="002A1826" w:rsidRDefault="00FE44B8" w:rsidP="00A17E29">
            <w:pPr>
              <w:ind w:firstLine="360"/>
              <w:jc w:val="center"/>
              <w:rPr>
                <w:i/>
              </w:rPr>
            </w:pPr>
            <w:r w:rsidRPr="00DD42EC">
              <w:rPr>
                <w:bCs/>
                <w:i/>
              </w:rPr>
              <w:t xml:space="preserve">(указать только те, где </w:t>
            </w:r>
            <w:r w:rsidRPr="00DD42EC">
              <w:rPr>
                <w:bCs/>
                <w:i/>
                <w:u w:val="single"/>
              </w:rPr>
              <w:t xml:space="preserve">учредителями и организаторами </w:t>
            </w:r>
            <w:r w:rsidRPr="00DD42EC">
              <w:rPr>
                <w:i/>
                <w:u w:val="single"/>
              </w:rPr>
              <w:t>являются государственные учреждения, организации, органы власти</w:t>
            </w:r>
            <w:r w:rsidRPr="00DD42EC">
              <w:rPr>
                <w:i/>
              </w:rPr>
              <w:t>).</w:t>
            </w:r>
          </w:p>
          <w:p w:rsidR="00FE44B8" w:rsidRPr="00DD42EC" w:rsidRDefault="00FE44B8" w:rsidP="00A17E29">
            <w:pPr>
              <w:ind w:firstLine="360"/>
              <w:jc w:val="center"/>
              <w:rPr>
                <w:b/>
                <w:bCs/>
                <w:sz w:val="26"/>
                <w:szCs w:val="26"/>
              </w:rPr>
            </w:pPr>
            <w:r w:rsidRPr="00DD42EC">
              <w:rPr>
                <w:b/>
                <w:bCs/>
                <w:sz w:val="26"/>
                <w:szCs w:val="26"/>
              </w:rPr>
              <w:t>Коммерческие фестивали не включать!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44B8" w:rsidRPr="00DD42EC" w:rsidRDefault="00FE44B8" w:rsidP="00A17E29">
            <w:pPr>
              <w:jc w:val="center"/>
              <w:rPr>
                <w:b/>
              </w:rPr>
            </w:pPr>
            <w:r w:rsidRPr="00DD42EC">
              <w:rPr>
                <w:b/>
              </w:rPr>
              <w:t>Название коллектива</w:t>
            </w:r>
          </w:p>
          <w:p w:rsidR="00FE44B8" w:rsidRPr="00DD42EC" w:rsidRDefault="00FE44B8" w:rsidP="00A17E29">
            <w:pPr>
              <w:jc w:val="center"/>
              <w:rPr>
                <w:b/>
              </w:rPr>
            </w:pPr>
            <w:r w:rsidRPr="00DD42EC">
              <w:rPr>
                <w:b/>
              </w:rPr>
              <w:t>и базового учреждения,</w:t>
            </w:r>
          </w:p>
          <w:p w:rsidR="00FE44B8" w:rsidRPr="00DD42EC" w:rsidRDefault="00FE44B8" w:rsidP="00A17E29">
            <w:pPr>
              <w:jc w:val="center"/>
              <w:rPr>
                <w:b/>
              </w:rPr>
            </w:pPr>
            <w:r w:rsidRPr="00DD42EC">
              <w:rPr>
                <w:b/>
              </w:rPr>
              <w:t>ФИО руководителя коллектива</w:t>
            </w:r>
          </w:p>
        </w:tc>
        <w:tc>
          <w:tcPr>
            <w:tcW w:w="1910" w:type="dxa"/>
            <w:tcBorders>
              <w:top w:val="single" w:sz="4" w:space="0" w:color="auto"/>
              <w:left w:val="single" w:sz="4" w:space="0" w:color="auto"/>
              <w:bottom w:val="single" w:sz="4" w:space="0" w:color="auto"/>
              <w:right w:val="single" w:sz="4" w:space="0" w:color="auto"/>
            </w:tcBorders>
            <w:vAlign w:val="center"/>
            <w:hideMark/>
          </w:tcPr>
          <w:p w:rsidR="00FE44B8" w:rsidRPr="00DD42EC" w:rsidRDefault="00FE44B8" w:rsidP="00A17E29">
            <w:pPr>
              <w:jc w:val="center"/>
              <w:rPr>
                <w:b/>
              </w:rPr>
            </w:pPr>
            <w:r w:rsidRPr="00DD42EC">
              <w:rPr>
                <w:b/>
              </w:rPr>
              <w:t>Результаты участия</w:t>
            </w:r>
          </w:p>
          <w:p w:rsidR="00FE44B8" w:rsidRPr="00DD42EC" w:rsidRDefault="00FE44B8" w:rsidP="00A17E29">
            <w:pPr>
              <w:jc w:val="center"/>
              <w:rPr>
                <w:i/>
              </w:rPr>
            </w:pPr>
            <w:r w:rsidRPr="00DD42EC">
              <w:rPr>
                <w:i/>
              </w:rPr>
              <w:t>(указать только -</w:t>
            </w:r>
          </w:p>
          <w:p w:rsidR="00FE44B8" w:rsidRPr="00DD42EC" w:rsidRDefault="00FE44B8" w:rsidP="00A17E29">
            <w:pPr>
              <w:jc w:val="center"/>
              <w:rPr>
                <w:b/>
                <w:i/>
              </w:rPr>
            </w:pPr>
            <w:r w:rsidRPr="00DD42EC">
              <w:rPr>
                <w:i/>
              </w:rPr>
              <w:t xml:space="preserve">гран-при, лауреат, дипломант </w:t>
            </w:r>
            <w:r w:rsidRPr="00DD42EC">
              <w:rPr>
                <w:i/>
                <w:lang w:val="en-US"/>
              </w:rPr>
              <w:t>I</w:t>
            </w:r>
            <w:r w:rsidRPr="00DD42EC">
              <w:rPr>
                <w:i/>
              </w:rPr>
              <w:t xml:space="preserve">, </w:t>
            </w:r>
            <w:r w:rsidRPr="00DD42EC">
              <w:rPr>
                <w:i/>
                <w:lang w:val="en-US"/>
              </w:rPr>
              <w:t>II</w:t>
            </w:r>
            <w:r w:rsidRPr="00DD42EC">
              <w:rPr>
                <w:i/>
              </w:rPr>
              <w:t xml:space="preserve">, </w:t>
            </w:r>
            <w:r w:rsidRPr="00DD42EC">
              <w:rPr>
                <w:i/>
                <w:lang w:val="en-US"/>
              </w:rPr>
              <w:t>III</w:t>
            </w:r>
            <w:r w:rsidRPr="00DD42EC">
              <w:rPr>
                <w:i/>
              </w:rPr>
              <w:t xml:space="preserve"> степени)</w:t>
            </w:r>
          </w:p>
        </w:tc>
      </w:tr>
      <w:tr w:rsidR="00FE44B8" w:rsidRPr="00DD42EC" w:rsidTr="00C50F20">
        <w:trPr>
          <w:jc w:val="center"/>
        </w:trPr>
        <w:tc>
          <w:tcPr>
            <w:tcW w:w="458" w:type="dxa"/>
            <w:tcBorders>
              <w:top w:val="single" w:sz="4" w:space="0" w:color="auto"/>
              <w:left w:val="single" w:sz="4" w:space="0" w:color="auto"/>
              <w:bottom w:val="single" w:sz="4" w:space="0" w:color="auto"/>
              <w:right w:val="single" w:sz="4" w:space="0" w:color="auto"/>
            </w:tcBorders>
          </w:tcPr>
          <w:p w:rsidR="00FE44B8" w:rsidRPr="00DD42EC" w:rsidRDefault="00E23989" w:rsidP="004F2468">
            <w:pPr>
              <w:jc w:val="center"/>
              <w:rPr>
                <w:b/>
              </w:rPr>
            </w:pPr>
            <w:r>
              <w:rPr>
                <w:b/>
              </w:rPr>
              <w:t>1.</w:t>
            </w:r>
          </w:p>
        </w:tc>
        <w:tc>
          <w:tcPr>
            <w:tcW w:w="4855" w:type="dxa"/>
            <w:tcBorders>
              <w:top w:val="single" w:sz="4" w:space="0" w:color="auto"/>
              <w:left w:val="single" w:sz="4" w:space="0" w:color="auto"/>
              <w:bottom w:val="single" w:sz="4" w:space="0" w:color="auto"/>
              <w:right w:val="single" w:sz="4" w:space="0" w:color="auto"/>
            </w:tcBorders>
          </w:tcPr>
          <w:p w:rsidR="00E23989" w:rsidRDefault="00CD45C4" w:rsidP="004F2468">
            <w:pPr>
              <w:jc w:val="center"/>
            </w:pPr>
            <w:r>
              <w:t xml:space="preserve">Всероссийский многожанровый конкурс-фестиваль искусств и творчества                          «Я – </w:t>
            </w:r>
            <w:proofErr w:type="gramStart"/>
            <w:r>
              <w:rPr>
                <w:lang w:val="en-US"/>
              </w:rPr>
              <w:t>Z</w:t>
            </w:r>
            <w:proofErr w:type="gramEnd"/>
            <w:r>
              <w:t>а Россию!»</w:t>
            </w:r>
            <w:r w:rsidR="00FB39D3">
              <w:t xml:space="preserve"> </w:t>
            </w:r>
          </w:p>
          <w:p w:rsidR="00FE44B8" w:rsidRDefault="00E23989" w:rsidP="004F2468">
            <w:pPr>
              <w:jc w:val="center"/>
            </w:pPr>
            <w:r>
              <w:t>АНО Фонд поддержки и развития творчества «Прокачка»,</w:t>
            </w:r>
            <w:r w:rsidR="00FB39D3">
              <w:t xml:space="preserve"> </w:t>
            </w:r>
            <w:r>
              <w:t>Министерство Культуры РФ цифровая платформа «</w:t>
            </w:r>
            <w:r>
              <w:rPr>
                <w:lang w:val="en-US"/>
              </w:rPr>
              <w:t>Pro</w:t>
            </w:r>
            <w:r>
              <w:t>.Культура РФ»</w:t>
            </w:r>
          </w:p>
          <w:p w:rsidR="00FB39D3" w:rsidRPr="00CD45C4" w:rsidRDefault="00FB39D3" w:rsidP="004F2468">
            <w:pPr>
              <w:jc w:val="center"/>
            </w:pPr>
            <w:r>
              <w:t>31.10.2024г. г. Тольятти</w:t>
            </w:r>
          </w:p>
        </w:tc>
        <w:tc>
          <w:tcPr>
            <w:tcW w:w="2977" w:type="dxa"/>
            <w:tcBorders>
              <w:top w:val="single" w:sz="4" w:space="0" w:color="auto"/>
              <w:left w:val="single" w:sz="4" w:space="0" w:color="auto"/>
              <w:bottom w:val="single" w:sz="4" w:space="0" w:color="auto"/>
              <w:right w:val="single" w:sz="4" w:space="0" w:color="auto"/>
            </w:tcBorders>
          </w:tcPr>
          <w:p w:rsidR="00FE44B8" w:rsidRDefault="00FB39D3" w:rsidP="00C50F20">
            <w:r>
              <w:t xml:space="preserve">Кружок «Десятиручки» </w:t>
            </w:r>
            <w:r w:rsidR="00C50F20" w:rsidRPr="00C50F20">
              <w:t>Муниципальное автономное учреждение «Культурный центр имени</w:t>
            </w:r>
            <w:proofErr w:type="gramStart"/>
            <w:r w:rsidR="00C50F20" w:rsidRPr="00C50F20">
              <w:t xml:space="preserve"> Д</w:t>
            </w:r>
            <w:proofErr w:type="gramEnd"/>
            <w:r w:rsidR="00C50F20" w:rsidRPr="00C50F20">
              <w:t>важды Героя Советского Союза Г.А. Речкалова»</w:t>
            </w:r>
            <w:r w:rsidR="00C50F20">
              <w:t xml:space="preserve"> номинация «Макраме» </w:t>
            </w:r>
            <w:r>
              <w:t>руководитель Федорченко Любовь Ивановна</w:t>
            </w:r>
          </w:p>
          <w:p w:rsidR="00C50F20" w:rsidRDefault="00C50F20" w:rsidP="00E23989">
            <w:pPr>
              <w:jc w:val="center"/>
            </w:pPr>
          </w:p>
          <w:p w:rsidR="00C50F20" w:rsidRDefault="00C50F20" w:rsidP="00C50F20">
            <w:r w:rsidRPr="00C50F20">
              <w:t>Федорченко Любовь Ивановна</w:t>
            </w:r>
            <w:r>
              <w:t xml:space="preserve"> методист Муниципального автономного учреждения</w:t>
            </w:r>
            <w:r w:rsidRPr="00C50F20">
              <w:t xml:space="preserve"> «Культурный центр имени</w:t>
            </w:r>
            <w:proofErr w:type="gramStart"/>
            <w:r w:rsidRPr="00C50F20">
              <w:t xml:space="preserve"> Д</w:t>
            </w:r>
            <w:proofErr w:type="gramEnd"/>
            <w:r w:rsidRPr="00C50F20">
              <w:t>важды Героя Советского Союза Г.А. Речкалова»</w:t>
            </w:r>
            <w:r w:rsidR="00715A69">
              <w:t xml:space="preserve"> номинация «Социальный ролик»</w:t>
            </w:r>
          </w:p>
          <w:p w:rsidR="00715A69" w:rsidRDefault="00715A69" w:rsidP="00C50F20"/>
          <w:p w:rsidR="00715A69" w:rsidRDefault="00715A69" w:rsidP="00C50F20">
            <w:r>
              <w:t>Мурзина Светлана Ростиславовна методист Муниципального автономного учреждения</w:t>
            </w:r>
            <w:r w:rsidRPr="00C50F20">
              <w:t xml:space="preserve"> «Культурный центр имени</w:t>
            </w:r>
            <w:proofErr w:type="gramStart"/>
            <w:r w:rsidRPr="00C50F20">
              <w:t xml:space="preserve"> Д</w:t>
            </w:r>
            <w:proofErr w:type="gramEnd"/>
            <w:r w:rsidRPr="00C50F20">
              <w:t>важды Героя Советского Союза Г.А. Речкалова»</w:t>
            </w:r>
            <w:r>
              <w:t xml:space="preserve"> номинация «Макраме»</w:t>
            </w:r>
          </w:p>
          <w:p w:rsidR="00715A69" w:rsidRPr="00D977B1" w:rsidRDefault="00715A69" w:rsidP="00C50F20"/>
        </w:tc>
        <w:tc>
          <w:tcPr>
            <w:tcW w:w="1910" w:type="dxa"/>
            <w:tcBorders>
              <w:top w:val="single" w:sz="4" w:space="0" w:color="auto"/>
              <w:left w:val="single" w:sz="4" w:space="0" w:color="auto"/>
              <w:bottom w:val="single" w:sz="4" w:space="0" w:color="auto"/>
              <w:right w:val="single" w:sz="4" w:space="0" w:color="auto"/>
            </w:tcBorders>
          </w:tcPr>
          <w:p w:rsidR="00715A69" w:rsidRDefault="00D977B1" w:rsidP="00715A69">
            <w:r w:rsidRPr="00D977B1">
              <w:t xml:space="preserve">Диплом </w:t>
            </w:r>
            <w:r w:rsidR="00FB39D3">
              <w:t xml:space="preserve">            Лауреат </w:t>
            </w:r>
            <w:r w:rsidR="00FB39D3">
              <w:rPr>
                <w:lang w:val="en-US"/>
              </w:rPr>
              <w:t>I</w:t>
            </w:r>
            <w:r w:rsidR="00FB39D3">
              <w:t xml:space="preserve"> степени</w:t>
            </w:r>
          </w:p>
          <w:p w:rsidR="00715A69" w:rsidRPr="00715A69" w:rsidRDefault="00715A69" w:rsidP="00715A69"/>
          <w:p w:rsidR="00715A69" w:rsidRPr="00715A69" w:rsidRDefault="00715A69" w:rsidP="00715A69"/>
          <w:p w:rsidR="00715A69" w:rsidRPr="00715A69" w:rsidRDefault="00715A69" w:rsidP="00715A69"/>
          <w:p w:rsidR="00715A69" w:rsidRPr="00715A69" w:rsidRDefault="00715A69" w:rsidP="00715A69"/>
          <w:p w:rsidR="00715A69" w:rsidRPr="00715A69" w:rsidRDefault="00715A69" w:rsidP="00715A69"/>
          <w:p w:rsidR="00715A69" w:rsidRPr="00715A69" w:rsidRDefault="00715A69" w:rsidP="00715A69"/>
          <w:p w:rsidR="00715A69" w:rsidRDefault="00715A69" w:rsidP="00715A69"/>
          <w:p w:rsidR="00FE44B8" w:rsidRDefault="00715A69" w:rsidP="00715A69">
            <w:r w:rsidRPr="00D977B1">
              <w:t xml:space="preserve">Диплом </w:t>
            </w:r>
            <w:r>
              <w:t xml:space="preserve">            Лауреат </w:t>
            </w:r>
            <w:r>
              <w:rPr>
                <w:lang w:val="en-US"/>
              </w:rPr>
              <w:t>I</w:t>
            </w:r>
            <w:r>
              <w:t xml:space="preserve"> степени</w:t>
            </w:r>
          </w:p>
          <w:p w:rsidR="00715A69" w:rsidRDefault="00715A69" w:rsidP="00715A69"/>
          <w:p w:rsidR="00715A69" w:rsidRDefault="00715A69" w:rsidP="00715A69"/>
          <w:p w:rsidR="00715A69" w:rsidRDefault="00715A69" w:rsidP="00715A69"/>
          <w:p w:rsidR="00715A69" w:rsidRDefault="00715A69" w:rsidP="00715A69"/>
          <w:p w:rsidR="00715A69" w:rsidRDefault="00715A69" w:rsidP="00715A69"/>
          <w:p w:rsidR="00715A69" w:rsidRDefault="00715A69" w:rsidP="00715A69"/>
          <w:p w:rsidR="00715A69" w:rsidRDefault="00715A69" w:rsidP="00715A69"/>
          <w:p w:rsidR="00715A69" w:rsidRPr="00715A69" w:rsidRDefault="00715A69" w:rsidP="00715A69">
            <w:r w:rsidRPr="00D977B1">
              <w:t xml:space="preserve">Диплом </w:t>
            </w:r>
            <w:r>
              <w:t xml:space="preserve">            Лауреат </w:t>
            </w:r>
            <w:r>
              <w:rPr>
                <w:lang w:val="en-US"/>
              </w:rPr>
              <w:t>I</w:t>
            </w:r>
            <w:r>
              <w:t xml:space="preserve"> степени</w:t>
            </w:r>
          </w:p>
        </w:tc>
      </w:tr>
      <w:tr w:rsidR="00E23989" w:rsidRPr="00DD42EC" w:rsidTr="00C50F20">
        <w:trPr>
          <w:jc w:val="center"/>
        </w:trPr>
        <w:tc>
          <w:tcPr>
            <w:tcW w:w="458" w:type="dxa"/>
            <w:tcBorders>
              <w:top w:val="single" w:sz="4" w:space="0" w:color="auto"/>
              <w:left w:val="single" w:sz="4" w:space="0" w:color="auto"/>
              <w:bottom w:val="single" w:sz="4" w:space="0" w:color="auto"/>
              <w:right w:val="single" w:sz="4" w:space="0" w:color="auto"/>
            </w:tcBorders>
          </w:tcPr>
          <w:p w:rsidR="00E23989" w:rsidRPr="00DD42EC" w:rsidRDefault="00E23989" w:rsidP="004F2468">
            <w:pPr>
              <w:jc w:val="center"/>
              <w:rPr>
                <w:b/>
              </w:rPr>
            </w:pPr>
            <w:r>
              <w:rPr>
                <w:b/>
              </w:rPr>
              <w:t>2.</w:t>
            </w:r>
          </w:p>
        </w:tc>
        <w:tc>
          <w:tcPr>
            <w:tcW w:w="4855" w:type="dxa"/>
            <w:tcBorders>
              <w:top w:val="single" w:sz="4" w:space="0" w:color="auto"/>
              <w:left w:val="single" w:sz="4" w:space="0" w:color="auto"/>
              <w:bottom w:val="single" w:sz="4" w:space="0" w:color="auto"/>
              <w:right w:val="single" w:sz="4" w:space="0" w:color="auto"/>
            </w:tcBorders>
          </w:tcPr>
          <w:p w:rsidR="00E23989" w:rsidRDefault="00E23989" w:rsidP="004F2468">
            <w:pPr>
              <w:jc w:val="center"/>
            </w:pPr>
            <w:r>
              <w:t>Международный конкурс для номинаций декоративно-прикладное творчество, изобразительное искусство, фотография</w:t>
            </w:r>
            <w:r w:rsidR="00C50F20">
              <w:t xml:space="preserve"> «Жар-птица России»</w:t>
            </w:r>
          </w:p>
          <w:p w:rsidR="00C50F20" w:rsidRDefault="00C50F20" w:rsidP="004F2468">
            <w:pPr>
              <w:jc w:val="center"/>
            </w:pPr>
            <w:r>
              <w:t>Фонд творческих интеллектуальных событий «Жар-птица России»</w:t>
            </w:r>
          </w:p>
          <w:p w:rsidR="00C50F20" w:rsidRDefault="00C50F20" w:rsidP="004F2468">
            <w:pPr>
              <w:jc w:val="center"/>
            </w:pPr>
            <w:r>
              <w:t>16.11.2024г.</w:t>
            </w:r>
          </w:p>
        </w:tc>
        <w:tc>
          <w:tcPr>
            <w:tcW w:w="2977" w:type="dxa"/>
            <w:tcBorders>
              <w:top w:val="single" w:sz="4" w:space="0" w:color="auto"/>
              <w:left w:val="single" w:sz="4" w:space="0" w:color="auto"/>
              <w:bottom w:val="single" w:sz="4" w:space="0" w:color="auto"/>
              <w:right w:val="single" w:sz="4" w:space="0" w:color="auto"/>
            </w:tcBorders>
          </w:tcPr>
          <w:p w:rsidR="00E23989" w:rsidRDefault="00E23989" w:rsidP="00E23989">
            <w:pPr>
              <w:jc w:val="center"/>
            </w:pPr>
            <w:r>
              <w:t xml:space="preserve">Белобородов Никита Анатольевич методист </w:t>
            </w:r>
            <w:r w:rsidR="00C50F20" w:rsidRPr="00C50F20">
              <w:t>Муниципальное автономное учреждение «Культурный центр имени</w:t>
            </w:r>
            <w:proofErr w:type="gramStart"/>
            <w:r w:rsidR="00C50F20" w:rsidRPr="00C50F20">
              <w:t xml:space="preserve"> Д</w:t>
            </w:r>
            <w:proofErr w:type="gramEnd"/>
            <w:r w:rsidR="00C50F20" w:rsidRPr="00C50F20">
              <w:t>важды Героя Советского Союза Г.А. Речкалова»</w:t>
            </w:r>
          </w:p>
        </w:tc>
        <w:tc>
          <w:tcPr>
            <w:tcW w:w="1910" w:type="dxa"/>
            <w:tcBorders>
              <w:top w:val="single" w:sz="4" w:space="0" w:color="auto"/>
              <w:left w:val="single" w:sz="4" w:space="0" w:color="auto"/>
              <w:bottom w:val="single" w:sz="4" w:space="0" w:color="auto"/>
              <w:right w:val="single" w:sz="4" w:space="0" w:color="auto"/>
            </w:tcBorders>
          </w:tcPr>
          <w:p w:rsidR="00E23989" w:rsidRPr="00E23989" w:rsidRDefault="00E23989" w:rsidP="00FB39D3">
            <w:pPr>
              <w:jc w:val="center"/>
            </w:pPr>
            <w:r>
              <w:t xml:space="preserve">Диплом Лауреат </w:t>
            </w:r>
            <w:r>
              <w:rPr>
                <w:lang w:val="en-US"/>
              </w:rPr>
              <w:t xml:space="preserve">II </w:t>
            </w:r>
            <w:r>
              <w:t>степени</w:t>
            </w:r>
          </w:p>
        </w:tc>
      </w:tr>
    </w:tbl>
    <w:p w:rsidR="00715A69" w:rsidRDefault="00715A69" w:rsidP="004F2468">
      <w:pPr>
        <w:tabs>
          <w:tab w:val="left" w:pos="993"/>
        </w:tabs>
        <w:ind w:left="360"/>
        <w:contextualSpacing/>
        <w:jc w:val="center"/>
        <w:outlineLvl w:val="0"/>
        <w:rPr>
          <w:b/>
          <w:sz w:val="28"/>
          <w:szCs w:val="28"/>
        </w:rPr>
      </w:pPr>
    </w:p>
    <w:p w:rsidR="00B57846" w:rsidRPr="002728EB" w:rsidRDefault="00857535" w:rsidP="004F2468">
      <w:pPr>
        <w:tabs>
          <w:tab w:val="left" w:pos="993"/>
        </w:tabs>
        <w:ind w:left="360"/>
        <w:contextualSpacing/>
        <w:jc w:val="center"/>
        <w:outlineLvl w:val="0"/>
        <w:rPr>
          <w:b/>
          <w:sz w:val="28"/>
          <w:szCs w:val="28"/>
        </w:rPr>
      </w:pPr>
      <w:r>
        <w:rPr>
          <w:b/>
          <w:sz w:val="28"/>
          <w:szCs w:val="28"/>
        </w:rPr>
        <w:t>18</w:t>
      </w:r>
      <w:r w:rsidR="004F2468">
        <w:rPr>
          <w:b/>
          <w:sz w:val="28"/>
          <w:szCs w:val="28"/>
        </w:rPr>
        <w:t>.</w:t>
      </w:r>
      <w:r>
        <w:rPr>
          <w:b/>
          <w:sz w:val="28"/>
          <w:szCs w:val="28"/>
        </w:rPr>
        <w:t xml:space="preserve"> </w:t>
      </w:r>
      <w:r w:rsidR="00E77E5A" w:rsidRPr="002728EB">
        <w:rPr>
          <w:b/>
          <w:sz w:val="28"/>
          <w:szCs w:val="28"/>
        </w:rPr>
        <w:t>ИНФОРМАЦИЯ</w:t>
      </w:r>
    </w:p>
    <w:p w:rsidR="000E01E1" w:rsidRPr="002728EB" w:rsidRDefault="00E77E5A">
      <w:pPr>
        <w:ind w:left="360"/>
        <w:jc w:val="both"/>
        <w:rPr>
          <w:b/>
          <w:sz w:val="28"/>
          <w:szCs w:val="28"/>
        </w:rPr>
      </w:pPr>
      <w:r w:rsidRPr="002728EB">
        <w:rPr>
          <w:b/>
          <w:sz w:val="28"/>
          <w:szCs w:val="28"/>
        </w:rPr>
        <w:t xml:space="preserve"> </w:t>
      </w:r>
      <w:r w:rsidRPr="00811B69">
        <w:rPr>
          <w:b/>
          <w:sz w:val="28"/>
          <w:szCs w:val="28"/>
        </w:rPr>
        <w:t>о руководителях</w:t>
      </w:r>
      <w:r w:rsidRPr="002728EB">
        <w:rPr>
          <w:b/>
          <w:sz w:val="28"/>
          <w:szCs w:val="28"/>
        </w:rPr>
        <w:t xml:space="preserve"> и специалистах КДУ, прошедших повышение квалификации (с получением удосто</w:t>
      </w:r>
      <w:r w:rsidR="000E01E1">
        <w:rPr>
          <w:b/>
          <w:sz w:val="28"/>
          <w:szCs w:val="28"/>
        </w:rPr>
        <w:t>верения установленного образца)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9"/>
        <w:gridCol w:w="981"/>
        <w:gridCol w:w="1318"/>
        <w:gridCol w:w="1679"/>
        <w:gridCol w:w="1731"/>
      </w:tblGrid>
      <w:tr w:rsidR="00E77E5A" w:rsidRPr="002728EB" w:rsidTr="00A17E29">
        <w:tc>
          <w:tcPr>
            <w:tcW w:w="3669" w:type="dxa"/>
            <w:vMerge w:val="restart"/>
            <w:vAlign w:val="center"/>
          </w:tcPr>
          <w:p w:rsidR="00E77E5A" w:rsidRPr="00A17E29" w:rsidRDefault="00E77E5A" w:rsidP="00A17E29">
            <w:pPr>
              <w:jc w:val="center"/>
              <w:rPr>
                <w:b/>
              </w:rPr>
            </w:pPr>
            <w:r w:rsidRPr="00A17E29">
              <w:rPr>
                <w:b/>
              </w:rPr>
              <w:t>Категории обученных</w:t>
            </w:r>
          </w:p>
        </w:tc>
        <w:tc>
          <w:tcPr>
            <w:tcW w:w="981" w:type="dxa"/>
            <w:vMerge w:val="restart"/>
            <w:vAlign w:val="center"/>
          </w:tcPr>
          <w:p w:rsidR="00E77E5A" w:rsidRPr="00A17E29" w:rsidRDefault="00E77E5A" w:rsidP="00A17E29">
            <w:pPr>
              <w:jc w:val="center"/>
              <w:rPr>
                <w:b/>
              </w:rPr>
            </w:pPr>
            <w:r w:rsidRPr="00A17E29">
              <w:rPr>
                <w:b/>
              </w:rPr>
              <w:t>Всего, чел.</w:t>
            </w:r>
          </w:p>
        </w:tc>
        <w:tc>
          <w:tcPr>
            <w:tcW w:w="4728" w:type="dxa"/>
            <w:gridSpan w:val="3"/>
            <w:vAlign w:val="center"/>
          </w:tcPr>
          <w:p w:rsidR="00E77E5A" w:rsidRPr="00A17E29" w:rsidRDefault="00A17E29" w:rsidP="00A17E29">
            <w:pPr>
              <w:jc w:val="center"/>
              <w:rPr>
                <w:b/>
              </w:rPr>
            </w:pPr>
            <w:r>
              <w:rPr>
                <w:b/>
              </w:rPr>
              <w:t>В том</w:t>
            </w:r>
            <w:r w:rsidR="00E77E5A" w:rsidRPr="00A17E29">
              <w:rPr>
                <w:b/>
              </w:rPr>
              <w:t xml:space="preserve"> ч</w:t>
            </w:r>
            <w:r>
              <w:rPr>
                <w:b/>
              </w:rPr>
              <w:t>исле</w:t>
            </w:r>
          </w:p>
        </w:tc>
      </w:tr>
      <w:tr w:rsidR="00E77E5A" w:rsidRPr="002728EB" w:rsidTr="00A17E29">
        <w:tc>
          <w:tcPr>
            <w:tcW w:w="3669" w:type="dxa"/>
            <w:vMerge/>
            <w:vAlign w:val="center"/>
          </w:tcPr>
          <w:p w:rsidR="00E77E5A" w:rsidRPr="00A17E29" w:rsidRDefault="00E77E5A" w:rsidP="00A17E29">
            <w:pPr>
              <w:jc w:val="center"/>
              <w:rPr>
                <w:b/>
              </w:rPr>
            </w:pPr>
          </w:p>
        </w:tc>
        <w:tc>
          <w:tcPr>
            <w:tcW w:w="981" w:type="dxa"/>
            <w:vMerge/>
            <w:vAlign w:val="center"/>
          </w:tcPr>
          <w:p w:rsidR="00E77E5A" w:rsidRPr="00A17E29" w:rsidRDefault="00E77E5A" w:rsidP="00A17E29">
            <w:pPr>
              <w:jc w:val="center"/>
              <w:rPr>
                <w:b/>
              </w:rPr>
            </w:pPr>
          </w:p>
        </w:tc>
        <w:tc>
          <w:tcPr>
            <w:tcW w:w="1318" w:type="dxa"/>
            <w:vAlign w:val="center"/>
          </w:tcPr>
          <w:p w:rsidR="00E77E5A" w:rsidRPr="00A17E29" w:rsidRDefault="00E77E5A" w:rsidP="00A17E29">
            <w:pPr>
              <w:jc w:val="center"/>
              <w:rPr>
                <w:b/>
              </w:rPr>
            </w:pPr>
            <w:r w:rsidRPr="00A17E29">
              <w:rPr>
                <w:b/>
              </w:rPr>
              <w:t>На базе СГОДНТ</w:t>
            </w:r>
          </w:p>
        </w:tc>
        <w:tc>
          <w:tcPr>
            <w:tcW w:w="1679" w:type="dxa"/>
            <w:vAlign w:val="center"/>
          </w:tcPr>
          <w:p w:rsidR="00E77E5A" w:rsidRPr="00A17E29" w:rsidRDefault="00E77E5A" w:rsidP="00A17E29">
            <w:pPr>
              <w:jc w:val="center"/>
              <w:rPr>
                <w:b/>
              </w:rPr>
            </w:pPr>
            <w:r w:rsidRPr="00A17E29">
              <w:rPr>
                <w:b/>
              </w:rPr>
              <w:t xml:space="preserve">По </w:t>
            </w:r>
            <w:proofErr w:type="spellStart"/>
            <w:r w:rsidRPr="00A17E29">
              <w:rPr>
                <w:b/>
              </w:rPr>
              <w:t>нац.проекту</w:t>
            </w:r>
            <w:proofErr w:type="spellEnd"/>
            <w:r w:rsidRPr="00A17E29">
              <w:rPr>
                <w:b/>
              </w:rPr>
              <w:t xml:space="preserve"> </w:t>
            </w:r>
            <w:r w:rsidRPr="00A17E29">
              <w:rPr>
                <w:b/>
              </w:rPr>
              <w:lastRenderedPageBreak/>
              <w:t>«Культура»</w:t>
            </w:r>
          </w:p>
        </w:tc>
        <w:tc>
          <w:tcPr>
            <w:tcW w:w="1731" w:type="dxa"/>
            <w:vAlign w:val="center"/>
          </w:tcPr>
          <w:p w:rsidR="00E77E5A" w:rsidRPr="00A17E29" w:rsidRDefault="00E77E5A" w:rsidP="00A17E29">
            <w:pPr>
              <w:jc w:val="center"/>
              <w:rPr>
                <w:b/>
              </w:rPr>
            </w:pPr>
            <w:r w:rsidRPr="00A17E29">
              <w:rPr>
                <w:b/>
              </w:rPr>
              <w:lastRenderedPageBreak/>
              <w:t xml:space="preserve">На других учебных </w:t>
            </w:r>
            <w:r w:rsidRPr="00A17E29">
              <w:rPr>
                <w:b/>
              </w:rPr>
              <w:lastRenderedPageBreak/>
              <w:t>базах</w:t>
            </w:r>
          </w:p>
        </w:tc>
      </w:tr>
      <w:tr w:rsidR="00E77E5A" w:rsidRPr="002728EB" w:rsidTr="00AB1C3B">
        <w:tc>
          <w:tcPr>
            <w:tcW w:w="3669" w:type="dxa"/>
          </w:tcPr>
          <w:p w:rsidR="00E77E5A" w:rsidRPr="002728EB" w:rsidRDefault="00E77E5A" w:rsidP="00AB1C3B">
            <w:pPr>
              <w:pStyle w:val="TableParagraph"/>
              <w:spacing w:line="256" w:lineRule="exact"/>
              <w:ind w:left="107"/>
              <w:rPr>
                <w:rFonts w:eastAsia="Calibri"/>
                <w:sz w:val="24"/>
                <w:szCs w:val="24"/>
              </w:rPr>
            </w:pPr>
            <w:r w:rsidRPr="002728EB">
              <w:rPr>
                <w:rFonts w:eastAsia="Calibri"/>
                <w:sz w:val="24"/>
                <w:szCs w:val="24"/>
              </w:rPr>
              <w:lastRenderedPageBreak/>
              <w:t>Руководитель учреждения (директор, заведующий)</w:t>
            </w:r>
          </w:p>
        </w:tc>
        <w:tc>
          <w:tcPr>
            <w:tcW w:w="981" w:type="dxa"/>
          </w:tcPr>
          <w:p w:rsidR="00E77E5A" w:rsidRPr="002728EB" w:rsidRDefault="00811B69" w:rsidP="00AB1C3B">
            <w:pPr>
              <w:jc w:val="center"/>
            </w:pPr>
            <w:r>
              <w:t>1</w:t>
            </w: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811B69" w:rsidP="00AB1C3B">
            <w:pPr>
              <w:jc w:val="center"/>
            </w:pPr>
            <w:r>
              <w:t>1</w:t>
            </w:r>
          </w:p>
        </w:tc>
      </w:tr>
      <w:tr w:rsidR="00E77E5A" w:rsidRPr="002728EB" w:rsidTr="00AB1C3B">
        <w:tc>
          <w:tcPr>
            <w:tcW w:w="3669" w:type="dxa"/>
          </w:tcPr>
          <w:p w:rsidR="00E77E5A" w:rsidRPr="002728EB" w:rsidRDefault="00E77E5A" w:rsidP="00AB1C3B">
            <w:pPr>
              <w:pStyle w:val="TableParagraph"/>
              <w:spacing w:line="256" w:lineRule="exact"/>
              <w:ind w:left="107"/>
              <w:rPr>
                <w:rFonts w:eastAsia="Calibri"/>
                <w:sz w:val="24"/>
                <w:szCs w:val="24"/>
              </w:rPr>
            </w:pPr>
            <w:r w:rsidRPr="002728EB">
              <w:rPr>
                <w:rFonts w:eastAsia="Calibri"/>
                <w:sz w:val="24"/>
                <w:szCs w:val="24"/>
              </w:rPr>
              <w:t>Заместитель руководителя, художественный руководитель</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AB1C3B">
            <w:pPr>
              <w:pStyle w:val="TableParagraph"/>
              <w:spacing w:line="256" w:lineRule="exact"/>
              <w:ind w:left="107"/>
              <w:rPr>
                <w:rFonts w:eastAsia="Calibri"/>
                <w:sz w:val="24"/>
                <w:szCs w:val="24"/>
              </w:rPr>
            </w:pPr>
            <w:r w:rsidRPr="002728EB">
              <w:rPr>
                <w:rFonts w:eastAsia="Calibri"/>
                <w:sz w:val="24"/>
                <w:szCs w:val="24"/>
              </w:rPr>
              <w:t>Руководитель отдела, заведующий</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AB1C3B">
            <w:pPr>
              <w:pStyle w:val="TableParagraph"/>
              <w:spacing w:line="256" w:lineRule="exact"/>
              <w:ind w:left="107"/>
              <w:rPr>
                <w:rFonts w:eastAsia="Calibri"/>
                <w:sz w:val="24"/>
                <w:szCs w:val="24"/>
              </w:rPr>
            </w:pPr>
            <w:r w:rsidRPr="002728EB">
              <w:rPr>
                <w:rFonts w:eastAsia="Calibri"/>
                <w:sz w:val="24"/>
                <w:szCs w:val="24"/>
              </w:rPr>
              <w:t>Режиссер</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AB1C3B">
            <w:pPr>
              <w:pStyle w:val="TableParagraph"/>
              <w:spacing w:line="256" w:lineRule="exact"/>
              <w:ind w:left="107"/>
              <w:rPr>
                <w:rFonts w:eastAsia="Calibri"/>
                <w:sz w:val="24"/>
                <w:szCs w:val="24"/>
              </w:rPr>
            </w:pPr>
            <w:r w:rsidRPr="002728EB">
              <w:rPr>
                <w:rFonts w:eastAsia="Calibri"/>
                <w:sz w:val="24"/>
                <w:szCs w:val="24"/>
              </w:rPr>
              <w:t>Культорганизатор</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AB1C3B">
            <w:pPr>
              <w:pStyle w:val="TableParagraph"/>
              <w:spacing w:line="258" w:lineRule="exact"/>
              <w:ind w:left="107"/>
              <w:rPr>
                <w:rFonts w:eastAsia="Calibri"/>
                <w:sz w:val="24"/>
                <w:szCs w:val="24"/>
              </w:rPr>
            </w:pPr>
            <w:r w:rsidRPr="002728EB">
              <w:rPr>
                <w:rFonts w:eastAsia="Calibri"/>
                <w:sz w:val="24"/>
                <w:szCs w:val="24"/>
              </w:rPr>
              <w:t>Методист</w:t>
            </w:r>
          </w:p>
        </w:tc>
        <w:tc>
          <w:tcPr>
            <w:tcW w:w="981" w:type="dxa"/>
          </w:tcPr>
          <w:p w:rsidR="00E77E5A" w:rsidRPr="002728EB" w:rsidRDefault="00CD45C4" w:rsidP="00AB1C3B">
            <w:pPr>
              <w:jc w:val="center"/>
            </w:pPr>
            <w:r>
              <w:t>4</w:t>
            </w:r>
          </w:p>
        </w:tc>
        <w:tc>
          <w:tcPr>
            <w:tcW w:w="1318" w:type="dxa"/>
          </w:tcPr>
          <w:p w:rsidR="00E77E5A" w:rsidRPr="002728EB" w:rsidRDefault="00E77E5A" w:rsidP="00AB1C3B">
            <w:pPr>
              <w:jc w:val="center"/>
            </w:pPr>
          </w:p>
        </w:tc>
        <w:tc>
          <w:tcPr>
            <w:tcW w:w="1679" w:type="dxa"/>
          </w:tcPr>
          <w:p w:rsidR="00E77E5A" w:rsidRPr="002728EB" w:rsidRDefault="00811B69" w:rsidP="00AB1C3B">
            <w:pPr>
              <w:jc w:val="center"/>
            </w:pPr>
            <w:r>
              <w:t>2</w:t>
            </w:r>
          </w:p>
        </w:tc>
        <w:tc>
          <w:tcPr>
            <w:tcW w:w="1731" w:type="dxa"/>
          </w:tcPr>
          <w:p w:rsidR="00E77E5A" w:rsidRPr="002728EB" w:rsidRDefault="00811B69" w:rsidP="00AB1C3B">
            <w:pPr>
              <w:jc w:val="center"/>
            </w:pPr>
            <w:r>
              <w:t>1</w:t>
            </w:r>
          </w:p>
        </w:tc>
      </w:tr>
      <w:tr w:rsidR="00E77E5A" w:rsidRPr="002728EB" w:rsidTr="00AB1C3B">
        <w:tc>
          <w:tcPr>
            <w:tcW w:w="3669" w:type="dxa"/>
          </w:tcPr>
          <w:p w:rsidR="00E77E5A" w:rsidRPr="002728EB" w:rsidRDefault="00E77E5A" w:rsidP="00AB1C3B">
            <w:pPr>
              <w:pStyle w:val="TableParagraph"/>
              <w:spacing w:line="268" w:lineRule="exact"/>
              <w:ind w:left="107"/>
              <w:rPr>
                <w:rFonts w:eastAsia="Calibri"/>
                <w:sz w:val="24"/>
                <w:szCs w:val="24"/>
              </w:rPr>
            </w:pPr>
            <w:r w:rsidRPr="002728EB">
              <w:rPr>
                <w:rFonts w:eastAsia="Calibri"/>
                <w:sz w:val="24"/>
                <w:szCs w:val="24"/>
              </w:rPr>
              <w:t>Руководитель любительского объединения, клуба по интересам</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AB1C3B">
            <w:pPr>
              <w:pStyle w:val="TableParagraph"/>
              <w:spacing w:line="256" w:lineRule="exact"/>
              <w:ind w:left="107"/>
              <w:rPr>
                <w:rFonts w:eastAsia="Calibri"/>
                <w:sz w:val="24"/>
                <w:szCs w:val="24"/>
              </w:rPr>
            </w:pPr>
            <w:r w:rsidRPr="002728EB">
              <w:rPr>
                <w:rFonts w:eastAsia="Calibri"/>
                <w:sz w:val="24"/>
                <w:szCs w:val="24"/>
              </w:rPr>
              <w:t>Звукооператор</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AB1C3B">
            <w:pPr>
              <w:pStyle w:val="TableParagraph"/>
              <w:spacing w:line="256" w:lineRule="exact"/>
              <w:ind w:left="107"/>
              <w:rPr>
                <w:rFonts w:eastAsia="Calibri"/>
                <w:sz w:val="24"/>
                <w:szCs w:val="24"/>
              </w:rPr>
            </w:pPr>
            <w:proofErr w:type="spellStart"/>
            <w:r w:rsidRPr="002728EB">
              <w:rPr>
                <w:rFonts w:eastAsia="Calibri"/>
                <w:sz w:val="24"/>
                <w:szCs w:val="24"/>
              </w:rPr>
              <w:t>Светооператор</w:t>
            </w:r>
            <w:proofErr w:type="spellEnd"/>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AB1C3B">
            <w:pPr>
              <w:pStyle w:val="TableParagraph"/>
              <w:ind w:left="107" w:right="98"/>
              <w:rPr>
                <w:rFonts w:eastAsia="Calibri"/>
                <w:sz w:val="24"/>
                <w:szCs w:val="24"/>
              </w:rPr>
            </w:pPr>
            <w:r w:rsidRPr="002728EB">
              <w:rPr>
                <w:rFonts w:eastAsia="Calibri"/>
                <w:sz w:val="24"/>
                <w:szCs w:val="24"/>
              </w:rPr>
              <w:t>Руководитель любительского коллектива (по жанрам):</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E77E5A">
            <w:pPr>
              <w:pStyle w:val="TableParagraph"/>
              <w:numPr>
                <w:ilvl w:val="0"/>
                <w:numId w:val="15"/>
              </w:numPr>
              <w:tabs>
                <w:tab w:val="left" w:pos="247"/>
              </w:tabs>
              <w:rPr>
                <w:rFonts w:eastAsia="Calibri"/>
                <w:sz w:val="24"/>
                <w:szCs w:val="24"/>
              </w:rPr>
            </w:pPr>
            <w:r w:rsidRPr="002728EB">
              <w:rPr>
                <w:rFonts w:eastAsia="Calibri"/>
                <w:sz w:val="24"/>
                <w:szCs w:val="24"/>
              </w:rPr>
              <w:t>хореография</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E77E5A">
            <w:pPr>
              <w:pStyle w:val="TableParagraph"/>
              <w:numPr>
                <w:ilvl w:val="0"/>
                <w:numId w:val="15"/>
              </w:numPr>
              <w:tabs>
                <w:tab w:val="left" w:pos="247"/>
              </w:tabs>
              <w:rPr>
                <w:rFonts w:eastAsia="Calibri"/>
                <w:sz w:val="24"/>
                <w:szCs w:val="24"/>
              </w:rPr>
            </w:pPr>
            <w:r w:rsidRPr="002728EB">
              <w:rPr>
                <w:rFonts w:eastAsia="Calibri"/>
                <w:sz w:val="24"/>
                <w:szCs w:val="24"/>
              </w:rPr>
              <w:t>вокал</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E77E5A">
            <w:pPr>
              <w:pStyle w:val="TableParagraph"/>
              <w:numPr>
                <w:ilvl w:val="0"/>
                <w:numId w:val="15"/>
              </w:numPr>
              <w:tabs>
                <w:tab w:val="left" w:pos="247"/>
              </w:tabs>
              <w:rPr>
                <w:rFonts w:eastAsia="Calibri"/>
                <w:sz w:val="24"/>
                <w:szCs w:val="24"/>
              </w:rPr>
            </w:pPr>
            <w:r w:rsidRPr="002728EB">
              <w:rPr>
                <w:rFonts w:eastAsia="Calibri"/>
                <w:sz w:val="24"/>
                <w:szCs w:val="24"/>
              </w:rPr>
              <w:t>театр</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E77E5A">
            <w:pPr>
              <w:pStyle w:val="TableParagraph"/>
              <w:numPr>
                <w:ilvl w:val="0"/>
                <w:numId w:val="15"/>
              </w:numPr>
              <w:tabs>
                <w:tab w:val="left" w:pos="247"/>
              </w:tabs>
              <w:rPr>
                <w:rFonts w:eastAsia="Calibri"/>
                <w:sz w:val="24"/>
                <w:szCs w:val="24"/>
              </w:rPr>
            </w:pPr>
            <w:r w:rsidRPr="002728EB">
              <w:rPr>
                <w:rFonts w:eastAsia="Calibri"/>
                <w:sz w:val="24"/>
                <w:szCs w:val="24"/>
              </w:rPr>
              <w:t>инструментальный</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E77E5A">
            <w:pPr>
              <w:pStyle w:val="TableParagraph"/>
              <w:numPr>
                <w:ilvl w:val="0"/>
                <w:numId w:val="15"/>
              </w:numPr>
              <w:tabs>
                <w:tab w:val="left" w:pos="247"/>
              </w:tabs>
              <w:rPr>
                <w:rFonts w:eastAsia="Calibri"/>
                <w:sz w:val="24"/>
                <w:szCs w:val="24"/>
              </w:rPr>
            </w:pPr>
            <w:r w:rsidRPr="002728EB">
              <w:rPr>
                <w:rFonts w:eastAsia="Calibri"/>
                <w:sz w:val="24"/>
                <w:szCs w:val="24"/>
              </w:rPr>
              <w:t>цирковой</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2728EB" w:rsidTr="00AB1C3B">
        <w:tc>
          <w:tcPr>
            <w:tcW w:w="3669" w:type="dxa"/>
          </w:tcPr>
          <w:p w:rsidR="00E77E5A" w:rsidRPr="002728EB" w:rsidRDefault="00E77E5A" w:rsidP="00E77E5A">
            <w:pPr>
              <w:pStyle w:val="TableParagraph"/>
              <w:numPr>
                <w:ilvl w:val="0"/>
                <w:numId w:val="15"/>
              </w:numPr>
              <w:tabs>
                <w:tab w:val="left" w:pos="247"/>
              </w:tabs>
              <w:rPr>
                <w:rFonts w:eastAsia="Calibri"/>
                <w:sz w:val="24"/>
                <w:szCs w:val="24"/>
              </w:rPr>
            </w:pPr>
            <w:r w:rsidRPr="002728EB">
              <w:rPr>
                <w:rFonts w:eastAsia="Calibri"/>
                <w:sz w:val="24"/>
                <w:szCs w:val="24"/>
              </w:rPr>
              <w:t>ИЗО и ДПИ</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r w:rsidR="00E77E5A" w:rsidRPr="00E77E5A" w:rsidTr="00AB1C3B">
        <w:tc>
          <w:tcPr>
            <w:tcW w:w="3669" w:type="dxa"/>
          </w:tcPr>
          <w:p w:rsidR="00E77E5A" w:rsidRPr="002728EB" w:rsidRDefault="00E77E5A" w:rsidP="00AB1C3B">
            <w:pPr>
              <w:pStyle w:val="TableParagraph"/>
              <w:spacing w:line="256" w:lineRule="exact"/>
              <w:ind w:left="107"/>
              <w:rPr>
                <w:rFonts w:eastAsia="Calibri"/>
                <w:sz w:val="24"/>
                <w:szCs w:val="24"/>
              </w:rPr>
            </w:pPr>
            <w:r w:rsidRPr="002728EB">
              <w:rPr>
                <w:rFonts w:eastAsia="Calibri"/>
                <w:sz w:val="24"/>
                <w:szCs w:val="24"/>
              </w:rPr>
              <w:t xml:space="preserve">Иные специалисты </w:t>
            </w:r>
            <w:r w:rsidRPr="002728EB">
              <w:rPr>
                <w:rFonts w:eastAsia="Calibri"/>
                <w:b/>
                <w:sz w:val="24"/>
                <w:szCs w:val="24"/>
              </w:rPr>
              <w:t>(указать какие)</w:t>
            </w:r>
          </w:p>
        </w:tc>
        <w:tc>
          <w:tcPr>
            <w:tcW w:w="981" w:type="dxa"/>
          </w:tcPr>
          <w:p w:rsidR="00E77E5A" w:rsidRPr="002728EB" w:rsidRDefault="00E77E5A" w:rsidP="00AB1C3B">
            <w:pPr>
              <w:jc w:val="center"/>
            </w:pPr>
          </w:p>
        </w:tc>
        <w:tc>
          <w:tcPr>
            <w:tcW w:w="1318" w:type="dxa"/>
          </w:tcPr>
          <w:p w:rsidR="00E77E5A" w:rsidRPr="002728EB" w:rsidRDefault="00E77E5A" w:rsidP="00AB1C3B">
            <w:pPr>
              <w:jc w:val="center"/>
            </w:pPr>
          </w:p>
        </w:tc>
        <w:tc>
          <w:tcPr>
            <w:tcW w:w="1679" w:type="dxa"/>
          </w:tcPr>
          <w:p w:rsidR="00E77E5A" w:rsidRPr="002728EB" w:rsidRDefault="00E77E5A" w:rsidP="00AB1C3B">
            <w:pPr>
              <w:jc w:val="center"/>
            </w:pPr>
          </w:p>
        </w:tc>
        <w:tc>
          <w:tcPr>
            <w:tcW w:w="1731" w:type="dxa"/>
          </w:tcPr>
          <w:p w:rsidR="00E77E5A" w:rsidRPr="002728EB" w:rsidRDefault="00E77E5A" w:rsidP="00AB1C3B">
            <w:pPr>
              <w:jc w:val="center"/>
            </w:pPr>
          </w:p>
        </w:tc>
      </w:tr>
    </w:tbl>
    <w:p w:rsidR="00E77E5A" w:rsidRPr="002728EB" w:rsidRDefault="00E77E5A" w:rsidP="00E77E5A">
      <w:pPr>
        <w:pStyle w:val="ae"/>
        <w:numPr>
          <w:ilvl w:val="0"/>
          <w:numId w:val="17"/>
        </w:numPr>
        <w:spacing w:line="320" w:lineRule="exact"/>
        <w:ind w:left="284" w:firstLine="76"/>
        <w:jc w:val="both"/>
        <w:rPr>
          <w:rFonts w:ascii="Times New Roman" w:hAnsi="Times New Roman"/>
          <w:sz w:val="28"/>
          <w:szCs w:val="28"/>
        </w:rPr>
      </w:pPr>
      <w:r w:rsidRPr="002728EB">
        <w:rPr>
          <w:rFonts w:ascii="Times New Roman" w:hAnsi="Times New Roman"/>
          <w:sz w:val="28"/>
          <w:szCs w:val="28"/>
        </w:rPr>
        <w:t xml:space="preserve">Информация о руководителях и специалистах КДУ, прошедших повышение квалификации в центрах непрерывного образования в рамках национального проекта </w:t>
      </w:r>
      <w:r w:rsidRPr="00811B69">
        <w:rPr>
          <w:rFonts w:ascii="Times New Roman" w:hAnsi="Times New Roman"/>
          <w:sz w:val="28"/>
          <w:szCs w:val="28"/>
        </w:rPr>
        <w:t>«Культура»: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410"/>
        <w:gridCol w:w="1701"/>
        <w:gridCol w:w="1984"/>
        <w:gridCol w:w="1808"/>
      </w:tblGrid>
      <w:tr w:rsidR="00E77E5A" w:rsidRPr="002728EB" w:rsidTr="00811B69">
        <w:tc>
          <w:tcPr>
            <w:tcW w:w="1701" w:type="dxa"/>
            <w:vMerge w:val="restart"/>
            <w:vAlign w:val="center"/>
          </w:tcPr>
          <w:p w:rsidR="00E77E5A" w:rsidRPr="002728EB" w:rsidRDefault="00E77E5A" w:rsidP="00AB1C3B">
            <w:pPr>
              <w:jc w:val="center"/>
            </w:pPr>
            <w:r w:rsidRPr="002728EB">
              <w:t>Название учебного заведения</w:t>
            </w:r>
          </w:p>
        </w:tc>
        <w:tc>
          <w:tcPr>
            <w:tcW w:w="2410" w:type="dxa"/>
            <w:vMerge w:val="restart"/>
            <w:vAlign w:val="center"/>
          </w:tcPr>
          <w:p w:rsidR="00E77E5A" w:rsidRPr="002728EB" w:rsidRDefault="00E77E5A" w:rsidP="00AB1C3B">
            <w:pPr>
              <w:jc w:val="center"/>
            </w:pPr>
            <w:r w:rsidRPr="002728EB">
              <w:t>Тема/направление обучения</w:t>
            </w:r>
          </w:p>
        </w:tc>
        <w:tc>
          <w:tcPr>
            <w:tcW w:w="5493" w:type="dxa"/>
            <w:gridSpan w:val="3"/>
            <w:vAlign w:val="center"/>
          </w:tcPr>
          <w:p w:rsidR="00E77E5A" w:rsidRPr="002728EB" w:rsidRDefault="00E77E5A" w:rsidP="00AB1C3B">
            <w:pPr>
              <w:jc w:val="center"/>
            </w:pPr>
            <w:r w:rsidRPr="002728EB">
              <w:t>Кол-во руководителей и специалистов, прошедших обучение, чел.:</w:t>
            </w:r>
          </w:p>
        </w:tc>
      </w:tr>
      <w:tr w:rsidR="00E77E5A" w:rsidRPr="002728EB" w:rsidTr="00811B69">
        <w:trPr>
          <w:trHeight w:val="352"/>
        </w:trPr>
        <w:tc>
          <w:tcPr>
            <w:tcW w:w="1701" w:type="dxa"/>
            <w:vMerge/>
            <w:vAlign w:val="center"/>
          </w:tcPr>
          <w:p w:rsidR="00E77E5A" w:rsidRPr="002728EB" w:rsidRDefault="00E77E5A" w:rsidP="00AB1C3B">
            <w:pPr>
              <w:jc w:val="center"/>
            </w:pPr>
          </w:p>
        </w:tc>
        <w:tc>
          <w:tcPr>
            <w:tcW w:w="2410" w:type="dxa"/>
            <w:vMerge/>
            <w:vAlign w:val="center"/>
          </w:tcPr>
          <w:p w:rsidR="00E77E5A" w:rsidRPr="002728EB" w:rsidRDefault="00E77E5A" w:rsidP="00AB1C3B">
            <w:pPr>
              <w:jc w:val="center"/>
            </w:pPr>
          </w:p>
        </w:tc>
        <w:tc>
          <w:tcPr>
            <w:tcW w:w="1701" w:type="dxa"/>
            <w:vAlign w:val="center"/>
          </w:tcPr>
          <w:p w:rsidR="00E77E5A" w:rsidRPr="002728EB" w:rsidRDefault="00E77E5A" w:rsidP="00AB1C3B">
            <w:pPr>
              <w:jc w:val="center"/>
            </w:pPr>
            <w:r w:rsidRPr="002728EB">
              <w:t>всего</w:t>
            </w:r>
          </w:p>
        </w:tc>
        <w:tc>
          <w:tcPr>
            <w:tcW w:w="1984" w:type="dxa"/>
            <w:vAlign w:val="center"/>
          </w:tcPr>
          <w:p w:rsidR="00E77E5A" w:rsidRPr="002728EB" w:rsidRDefault="00E77E5A" w:rsidP="00AB1C3B">
            <w:pPr>
              <w:jc w:val="center"/>
            </w:pPr>
            <w:r w:rsidRPr="002728EB">
              <w:t>в т.ч. очно</w:t>
            </w:r>
          </w:p>
        </w:tc>
        <w:tc>
          <w:tcPr>
            <w:tcW w:w="1808" w:type="dxa"/>
            <w:vAlign w:val="center"/>
          </w:tcPr>
          <w:p w:rsidR="00E77E5A" w:rsidRPr="002728EB" w:rsidRDefault="00E77E5A" w:rsidP="00AB1C3B">
            <w:pPr>
              <w:jc w:val="center"/>
            </w:pPr>
            <w:r w:rsidRPr="002728EB">
              <w:t>заочно</w:t>
            </w:r>
          </w:p>
        </w:tc>
      </w:tr>
      <w:tr w:rsidR="00811B69" w:rsidRPr="002728EB" w:rsidTr="00811B69">
        <w:trPr>
          <w:trHeight w:val="352"/>
        </w:trPr>
        <w:tc>
          <w:tcPr>
            <w:tcW w:w="1701" w:type="dxa"/>
            <w:vAlign w:val="center"/>
          </w:tcPr>
          <w:p w:rsidR="00811B69" w:rsidRPr="002728EB" w:rsidRDefault="00811B69" w:rsidP="00811B69">
            <w:pPr>
              <w:jc w:val="center"/>
            </w:pPr>
            <w:r w:rsidRPr="00811B69">
              <w:t>Р</w:t>
            </w:r>
            <w:r>
              <w:t xml:space="preserve">оссийская </w:t>
            </w:r>
            <w:r w:rsidRPr="00811B69">
              <w:t>Г</w:t>
            </w:r>
            <w:r>
              <w:t>осударственная специализированная академия искусств</w:t>
            </w:r>
            <w:r w:rsidRPr="00811B69">
              <w:t xml:space="preserve"> (РГСАИ)</w:t>
            </w:r>
          </w:p>
        </w:tc>
        <w:tc>
          <w:tcPr>
            <w:tcW w:w="2410" w:type="dxa"/>
            <w:vAlign w:val="center"/>
          </w:tcPr>
          <w:p w:rsidR="00811B69" w:rsidRPr="002728EB" w:rsidRDefault="00811B69" w:rsidP="00811B69">
            <w:r w:rsidRPr="00811B69">
              <w:t>Формирование без</w:t>
            </w:r>
            <w:r w:rsidR="00715A69">
              <w:t xml:space="preserve"> </w:t>
            </w:r>
            <w:r w:rsidRPr="00811B69">
              <w:t>барьерной среды и развитие инклюзивных проектов в учреждениях культуры и образовательных организациях отрасли культуры</w:t>
            </w:r>
          </w:p>
        </w:tc>
        <w:tc>
          <w:tcPr>
            <w:tcW w:w="1701" w:type="dxa"/>
            <w:vAlign w:val="center"/>
          </w:tcPr>
          <w:p w:rsidR="00811B69" w:rsidRPr="002728EB" w:rsidRDefault="00811B69" w:rsidP="00AB1C3B">
            <w:pPr>
              <w:jc w:val="center"/>
            </w:pPr>
            <w:r>
              <w:t>1</w:t>
            </w:r>
          </w:p>
        </w:tc>
        <w:tc>
          <w:tcPr>
            <w:tcW w:w="1984" w:type="dxa"/>
            <w:vAlign w:val="center"/>
          </w:tcPr>
          <w:p w:rsidR="00811B69" w:rsidRPr="002728EB" w:rsidRDefault="00811B69" w:rsidP="00AB1C3B">
            <w:pPr>
              <w:jc w:val="center"/>
            </w:pPr>
          </w:p>
        </w:tc>
        <w:tc>
          <w:tcPr>
            <w:tcW w:w="1808" w:type="dxa"/>
            <w:vAlign w:val="center"/>
          </w:tcPr>
          <w:p w:rsidR="00811B69" w:rsidRPr="002728EB" w:rsidRDefault="00811B69" w:rsidP="00AB1C3B">
            <w:pPr>
              <w:jc w:val="center"/>
            </w:pPr>
            <w:r>
              <w:t>1</w:t>
            </w:r>
          </w:p>
        </w:tc>
      </w:tr>
      <w:tr w:rsidR="00E77E5A" w:rsidRPr="002728EB" w:rsidTr="00811B69">
        <w:tc>
          <w:tcPr>
            <w:tcW w:w="1701" w:type="dxa"/>
          </w:tcPr>
          <w:p w:rsidR="00E77E5A" w:rsidRPr="002728EB" w:rsidRDefault="00811B69" w:rsidP="00AB1C3B">
            <w:pPr>
              <w:jc w:val="both"/>
            </w:pPr>
            <w:r w:rsidRPr="00811B69">
              <w:t>Московский государственный институт культуры (МГИК)</w:t>
            </w:r>
          </w:p>
        </w:tc>
        <w:tc>
          <w:tcPr>
            <w:tcW w:w="2410" w:type="dxa"/>
          </w:tcPr>
          <w:p w:rsidR="00E77E5A" w:rsidRPr="002728EB" w:rsidRDefault="00811B69" w:rsidP="00811B69">
            <w:r w:rsidRPr="00811B69">
              <w:t xml:space="preserve">Управление </w:t>
            </w:r>
            <w:proofErr w:type="gramStart"/>
            <w:r w:rsidRPr="00811B69">
              <w:t>экономическими процессами</w:t>
            </w:r>
            <w:proofErr w:type="gramEnd"/>
            <w:r w:rsidRPr="00811B69">
              <w:t xml:space="preserve"> в учреждениях культуры</w:t>
            </w:r>
          </w:p>
        </w:tc>
        <w:tc>
          <w:tcPr>
            <w:tcW w:w="1701" w:type="dxa"/>
          </w:tcPr>
          <w:p w:rsidR="00E77E5A" w:rsidRPr="002728EB" w:rsidRDefault="00811B69" w:rsidP="00715A69">
            <w:pPr>
              <w:jc w:val="center"/>
            </w:pPr>
            <w:r>
              <w:t>1</w:t>
            </w:r>
          </w:p>
        </w:tc>
        <w:tc>
          <w:tcPr>
            <w:tcW w:w="1984" w:type="dxa"/>
          </w:tcPr>
          <w:p w:rsidR="00E77E5A" w:rsidRPr="002728EB" w:rsidRDefault="00E77E5A" w:rsidP="00AB1C3B">
            <w:pPr>
              <w:jc w:val="both"/>
            </w:pPr>
          </w:p>
        </w:tc>
        <w:tc>
          <w:tcPr>
            <w:tcW w:w="1808" w:type="dxa"/>
          </w:tcPr>
          <w:p w:rsidR="00E77E5A" w:rsidRPr="002728EB" w:rsidRDefault="00811B69" w:rsidP="00715A69">
            <w:pPr>
              <w:jc w:val="center"/>
            </w:pPr>
            <w:r>
              <w:t>1</w:t>
            </w:r>
          </w:p>
        </w:tc>
      </w:tr>
    </w:tbl>
    <w:p w:rsidR="00B57846" w:rsidRPr="002728EB" w:rsidRDefault="00B57846">
      <w:pPr>
        <w:spacing w:line="320" w:lineRule="exact"/>
        <w:jc w:val="both"/>
        <w:rPr>
          <w:sz w:val="28"/>
          <w:szCs w:val="28"/>
        </w:rPr>
      </w:pPr>
    </w:p>
    <w:p w:rsidR="00E77E5A" w:rsidRPr="002728EB" w:rsidRDefault="00857535" w:rsidP="00E77E5A">
      <w:pPr>
        <w:spacing w:line="320" w:lineRule="exact"/>
        <w:ind w:left="360"/>
        <w:jc w:val="both"/>
        <w:rPr>
          <w:b/>
          <w:sz w:val="28"/>
          <w:szCs w:val="28"/>
        </w:rPr>
      </w:pPr>
      <w:r>
        <w:rPr>
          <w:b/>
          <w:sz w:val="28"/>
          <w:szCs w:val="28"/>
        </w:rPr>
        <w:t>19</w:t>
      </w:r>
      <w:r w:rsidR="00E77E5A" w:rsidRPr="002728EB">
        <w:rPr>
          <w:b/>
          <w:sz w:val="28"/>
          <w:szCs w:val="28"/>
        </w:rPr>
        <w:t>. Ваши предложения по тематике обучения специалистов КДУ</w:t>
      </w:r>
      <w:r w:rsidR="001D1128">
        <w:rPr>
          <w:b/>
          <w:sz w:val="28"/>
          <w:szCs w:val="28"/>
        </w:rPr>
        <w:t xml:space="preserve"> (для формирования учебно-образовательных планов СГОДНТ)</w:t>
      </w:r>
    </w:p>
    <w:tbl>
      <w:tblPr>
        <w:tblStyle w:val="ad"/>
        <w:tblW w:w="9700" w:type="dxa"/>
        <w:tblInd w:w="360" w:type="dxa"/>
        <w:tblLook w:val="04A0" w:firstRow="1" w:lastRow="0" w:firstColumn="1" w:lastColumn="0" w:noHBand="0" w:noVBand="1"/>
      </w:tblPr>
      <w:tblGrid>
        <w:gridCol w:w="4880"/>
        <w:gridCol w:w="4820"/>
      </w:tblGrid>
      <w:tr w:rsidR="00E77E5A" w:rsidTr="00AB1C3B">
        <w:trPr>
          <w:trHeight w:val="837"/>
        </w:trPr>
        <w:tc>
          <w:tcPr>
            <w:tcW w:w="4880" w:type="dxa"/>
            <w:vAlign w:val="center"/>
          </w:tcPr>
          <w:p w:rsidR="00E77E5A" w:rsidRPr="002728EB" w:rsidRDefault="00E77E5A" w:rsidP="00AB1C3B">
            <w:pPr>
              <w:jc w:val="center"/>
              <w:rPr>
                <w:rFonts w:ascii="Times New Roman" w:hAnsi="Times New Roman" w:cs="Times New Roman"/>
              </w:rPr>
            </w:pPr>
            <w:r w:rsidRPr="002728EB">
              <w:rPr>
                <w:rFonts w:ascii="Times New Roman" w:hAnsi="Times New Roman" w:cs="Times New Roman"/>
              </w:rPr>
              <w:t>Тема/направление семинара</w:t>
            </w:r>
          </w:p>
        </w:tc>
        <w:tc>
          <w:tcPr>
            <w:tcW w:w="4820" w:type="dxa"/>
          </w:tcPr>
          <w:p w:rsidR="00E77E5A" w:rsidRPr="002728EB" w:rsidRDefault="00E77E5A" w:rsidP="00AB1C3B">
            <w:pPr>
              <w:rPr>
                <w:rFonts w:ascii="Times New Roman" w:hAnsi="Times New Roman" w:cs="Times New Roman"/>
              </w:rPr>
            </w:pPr>
            <w:r w:rsidRPr="002728EB">
              <w:rPr>
                <w:rFonts w:ascii="Times New Roman" w:hAnsi="Times New Roman" w:cs="Times New Roman"/>
              </w:rPr>
              <w:t>1.</w:t>
            </w:r>
          </w:p>
          <w:p w:rsidR="00E77E5A" w:rsidRPr="002728EB" w:rsidRDefault="00E77E5A" w:rsidP="00AB1C3B">
            <w:pPr>
              <w:rPr>
                <w:rFonts w:ascii="Times New Roman" w:hAnsi="Times New Roman" w:cs="Times New Roman"/>
              </w:rPr>
            </w:pPr>
            <w:r w:rsidRPr="002728EB">
              <w:rPr>
                <w:rFonts w:ascii="Times New Roman" w:hAnsi="Times New Roman" w:cs="Times New Roman"/>
              </w:rPr>
              <w:t>2.</w:t>
            </w:r>
          </w:p>
          <w:p w:rsidR="00E77E5A" w:rsidRPr="00FE44B8" w:rsidRDefault="00E77E5A" w:rsidP="00AB1C3B">
            <w:pPr>
              <w:rPr>
                <w:rFonts w:ascii="Times New Roman" w:hAnsi="Times New Roman" w:cs="Times New Roman"/>
              </w:rPr>
            </w:pPr>
            <w:r w:rsidRPr="002728EB">
              <w:rPr>
                <w:rFonts w:ascii="Times New Roman" w:hAnsi="Times New Roman" w:cs="Times New Roman"/>
              </w:rPr>
              <w:t>3.</w:t>
            </w:r>
          </w:p>
        </w:tc>
      </w:tr>
    </w:tbl>
    <w:p w:rsidR="00B57846" w:rsidRDefault="00B57846">
      <w:pPr>
        <w:spacing w:line="320" w:lineRule="exact"/>
        <w:ind w:left="66"/>
        <w:jc w:val="both"/>
        <w:rPr>
          <w:sz w:val="28"/>
          <w:szCs w:val="28"/>
        </w:rPr>
      </w:pPr>
    </w:p>
    <w:p w:rsidR="00B57846" w:rsidRDefault="00B57846" w:rsidP="00EC0EE6">
      <w:pPr>
        <w:rPr>
          <w:sz w:val="28"/>
          <w:szCs w:val="28"/>
        </w:rPr>
      </w:pPr>
    </w:p>
    <w:p w:rsidR="001376E9" w:rsidRDefault="00E77E5A">
      <w:pPr>
        <w:rPr>
          <w:b/>
          <w:i/>
          <w:sz w:val="28"/>
          <w:szCs w:val="28"/>
        </w:rPr>
      </w:pPr>
      <w:r>
        <w:rPr>
          <w:b/>
          <w:sz w:val="28"/>
          <w:szCs w:val="28"/>
        </w:rPr>
        <w:t>Составитель  отчета</w:t>
      </w:r>
      <w:r>
        <w:rPr>
          <w:b/>
          <w:i/>
          <w:sz w:val="28"/>
          <w:szCs w:val="28"/>
        </w:rPr>
        <w:t xml:space="preserve"> </w:t>
      </w:r>
    </w:p>
    <w:p w:rsidR="001376E9" w:rsidRPr="001376E9" w:rsidRDefault="001376E9">
      <w:pPr>
        <w:rPr>
          <w:b/>
          <w:sz w:val="28"/>
          <w:szCs w:val="28"/>
        </w:rPr>
      </w:pPr>
      <w:r w:rsidRPr="001376E9">
        <w:rPr>
          <w:sz w:val="28"/>
          <w:szCs w:val="28"/>
        </w:rPr>
        <w:t>Ермолаева Елена Макаровна - директор</w:t>
      </w:r>
      <w:r w:rsidRPr="001376E9">
        <w:t xml:space="preserve"> </w:t>
      </w:r>
      <w:r w:rsidRPr="001376E9">
        <w:rPr>
          <w:sz w:val="28"/>
          <w:szCs w:val="28"/>
        </w:rPr>
        <w:t xml:space="preserve">МАУ КЦ  им. Г.А. Речкалова </w:t>
      </w:r>
      <w:r>
        <w:rPr>
          <w:sz w:val="28"/>
          <w:szCs w:val="28"/>
        </w:rPr>
        <w:t xml:space="preserve">            </w:t>
      </w:r>
      <w:r w:rsidRPr="001376E9">
        <w:rPr>
          <w:sz w:val="28"/>
          <w:szCs w:val="28"/>
        </w:rPr>
        <w:t xml:space="preserve"> телефон 8-34355-3-46-06</w:t>
      </w:r>
      <w:r w:rsidR="00C50F20">
        <w:rPr>
          <w:sz w:val="28"/>
          <w:szCs w:val="28"/>
        </w:rPr>
        <w:t>.</w:t>
      </w:r>
    </w:p>
    <w:p w:rsidR="001376E9" w:rsidRPr="00EC0EE6" w:rsidRDefault="00E77E5A">
      <w:pPr>
        <w:rPr>
          <w:i/>
          <w:sz w:val="28"/>
          <w:szCs w:val="28"/>
          <w:lang w:val="en-US"/>
        </w:rPr>
      </w:pPr>
      <w:proofErr w:type="gramStart"/>
      <w:r w:rsidRPr="001376E9">
        <w:rPr>
          <w:sz w:val="28"/>
          <w:szCs w:val="28"/>
          <w:lang w:val="en-US"/>
        </w:rPr>
        <w:t>e</w:t>
      </w:r>
      <w:r w:rsidRPr="009B237D">
        <w:rPr>
          <w:sz w:val="28"/>
          <w:szCs w:val="28"/>
          <w:lang w:val="en-US"/>
        </w:rPr>
        <w:t>-</w:t>
      </w:r>
      <w:r w:rsidRPr="001376E9">
        <w:rPr>
          <w:sz w:val="28"/>
          <w:szCs w:val="28"/>
          <w:lang w:val="en-US"/>
        </w:rPr>
        <w:t>mail</w:t>
      </w:r>
      <w:proofErr w:type="gramEnd"/>
      <w:r w:rsidR="001376E9" w:rsidRPr="009B237D">
        <w:rPr>
          <w:sz w:val="28"/>
          <w:szCs w:val="28"/>
          <w:lang w:val="en-US"/>
        </w:rPr>
        <w:t xml:space="preserve">     </w:t>
      </w:r>
      <w:hyperlink r:id="rId10" w:history="1">
        <w:r w:rsidR="001376E9" w:rsidRPr="001376E9">
          <w:rPr>
            <w:rStyle w:val="a4"/>
            <w:sz w:val="28"/>
            <w:szCs w:val="28"/>
            <w:lang w:val="en-US"/>
          </w:rPr>
          <w:t>may</w:t>
        </w:r>
        <w:r w:rsidR="001376E9" w:rsidRPr="009B237D">
          <w:rPr>
            <w:rStyle w:val="a4"/>
            <w:sz w:val="28"/>
            <w:szCs w:val="28"/>
            <w:lang w:val="en-US"/>
          </w:rPr>
          <w:t>_</w:t>
        </w:r>
        <w:r w:rsidR="001376E9" w:rsidRPr="001376E9">
          <w:rPr>
            <w:rStyle w:val="a4"/>
            <w:sz w:val="28"/>
            <w:szCs w:val="28"/>
            <w:lang w:val="en-US"/>
          </w:rPr>
          <w:t>rechkalova</w:t>
        </w:r>
        <w:r w:rsidR="001376E9" w:rsidRPr="009B237D">
          <w:rPr>
            <w:rStyle w:val="a4"/>
            <w:sz w:val="28"/>
            <w:szCs w:val="28"/>
            <w:lang w:val="en-US"/>
          </w:rPr>
          <w:t>@</w:t>
        </w:r>
        <w:r w:rsidR="001376E9" w:rsidRPr="001376E9">
          <w:rPr>
            <w:rStyle w:val="a4"/>
            <w:sz w:val="28"/>
            <w:szCs w:val="28"/>
            <w:lang w:val="en-US"/>
          </w:rPr>
          <w:t>mail</w:t>
        </w:r>
        <w:r w:rsidR="001376E9" w:rsidRPr="009B237D">
          <w:rPr>
            <w:rStyle w:val="a4"/>
            <w:sz w:val="28"/>
            <w:szCs w:val="28"/>
            <w:lang w:val="en-US"/>
          </w:rPr>
          <w:t>.</w:t>
        </w:r>
        <w:r w:rsidR="001376E9" w:rsidRPr="001376E9">
          <w:rPr>
            <w:rStyle w:val="a4"/>
            <w:sz w:val="28"/>
            <w:szCs w:val="28"/>
            <w:lang w:val="en-US"/>
          </w:rPr>
          <w:t>ru</w:t>
        </w:r>
      </w:hyperlink>
      <w:r w:rsidR="001376E9" w:rsidRPr="009B237D">
        <w:rPr>
          <w:i/>
          <w:sz w:val="28"/>
          <w:szCs w:val="28"/>
          <w:lang w:val="en-US"/>
        </w:rPr>
        <w:t xml:space="preserve"> </w:t>
      </w: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1376E9" w:rsidRPr="009B237D" w:rsidRDefault="001376E9">
      <w:pPr>
        <w:rPr>
          <w:lang w:val="en-US"/>
        </w:rPr>
      </w:pPr>
    </w:p>
    <w:p w:rsidR="004547CE" w:rsidRPr="00EC0EE6" w:rsidRDefault="004547CE" w:rsidP="00394097">
      <w:pPr>
        <w:shd w:val="clear" w:color="auto" w:fill="FFFFFF"/>
        <w:rPr>
          <w:rStyle w:val="postbottomactioncount"/>
          <w:rFonts w:ascii="Arial" w:hAnsi="Arial" w:cs="Arial"/>
          <w:color w:val="000000"/>
          <w:sz w:val="21"/>
          <w:szCs w:val="21"/>
          <w:lang w:val="en-US"/>
        </w:rPr>
      </w:pPr>
    </w:p>
    <w:p w:rsidR="00394097" w:rsidRPr="00EC0EE6" w:rsidRDefault="00394097" w:rsidP="00394097">
      <w:pPr>
        <w:shd w:val="clear" w:color="auto" w:fill="FFFFFF"/>
        <w:rPr>
          <w:rStyle w:val="postbottomactioncount"/>
          <w:rFonts w:ascii="Arial" w:hAnsi="Arial" w:cs="Arial"/>
          <w:color w:val="000000"/>
          <w:sz w:val="21"/>
          <w:szCs w:val="21"/>
          <w:lang w:val="en-US"/>
        </w:rPr>
      </w:pPr>
    </w:p>
    <w:p w:rsidR="00394097" w:rsidRPr="00EC0EE6" w:rsidRDefault="00394097" w:rsidP="00ED2A59">
      <w:pPr>
        <w:pStyle w:val="ae"/>
        <w:spacing w:line="240" w:lineRule="auto"/>
        <w:ind w:left="0"/>
        <w:jc w:val="both"/>
        <w:rPr>
          <w:rFonts w:ascii="Arial" w:hAnsi="Arial" w:cs="Arial"/>
          <w:color w:val="000000"/>
          <w:sz w:val="20"/>
          <w:szCs w:val="20"/>
          <w:shd w:val="clear" w:color="auto" w:fill="FFFFFF"/>
          <w:lang w:val="en-US"/>
        </w:rPr>
      </w:pPr>
    </w:p>
    <w:p w:rsidR="00ED2A59" w:rsidRPr="00EC0EE6" w:rsidRDefault="00ED2A59">
      <w:pPr>
        <w:rPr>
          <w:lang w:val="en-US"/>
        </w:rPr>
      </w:pPr>
    </w:p>
    <w:sectPr w:rsidR="00ED2A59" w:rsidRPr="00EC0EE6" w:rsidSect="004720F6">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AF" w:rsidRDefault="005262AF" w:rsidP="00127094">
      <w:r>
        <w:separator/>
      </w:r>
    </w:p>
  </w:endnote>
  <w:endnote w:type="continuationSeparator" w:id="0">
    <w:p w:rsidR="005262AF" w:rsidRDefault="005262AF" w:rsidP="0012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AF" w:rsidRDefault="005262AF" w:rsidP="00127094">
      <w:r>
        <w:separator/>
      </w:r>
    </w:p>
  </w:footnote>
  <w:footnote w:type="continuationSeparator" w:id="0">
    <w:p w:rsidR="005262AF" w:rsidRDefault="005262AF" w:rsidP="00127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EE4"/>
    <w:multiLevelType w:val="multilevel"/>
    <w:tmpl w:val="00377EE4"/>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89D167B"/>
    <w:multiLevelType w:val="hybridMultilevel"/>
    <w:tmpl w:val="2E328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C470A"/>
    <w:multiLevelType w:val="multilevel"/>
    <w:tmpl w:val="0A9C470A"/>
    <w:lvl w:ilvl="0">
      <w:start w:val="13"/>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76308D"/>
    <w:multiLevelType w:val="multilevel"/>
    <w:tmpl w:val="0C76308D"/>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
    <w:nsid w:val="104C59AC"/>
    <w:multiLevelType w:val="hybridMultilevel"/>
    <w:tmpl w:val="54BC3A2C"/>
    <w:lvl w:ilvl="0" w:tplc="0419000B">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5">
    <w:nsid w:val="17611E0B"/>
    <w:multiLevelType w:val="multilevel"/>
    <w:tmpl w:val="17611E0B"/>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nsid w:val="1F5A7576"/>
    <w:multiLevelType w:val="hybridMultilevel"/>
    <w:tmpl w:val="A88EE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AC82C"/>
    <w:multiLevelType w:val="multilevel"/>
    <w:tmpl w:val="20CAC82C"/>
    <w:lvl w:ilvl="0">
      <w:start w:val="1"/>
      <w:numFmt w:val="decimal"/>
      <w:suff w:val="space"/>
      <w:lvlText w:val="%1."/>
      <w:lvlJc w:val="left"/>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23716725"/>
    <w:multiLevelType w:val="hybridMultilevel"/>
    <w:tmpl w:val="758C0B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90CB2"/>
    <w:multiLevelType w:val="hybridMultilevel"/>
    <w:tmpl w:val="5B96E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97F16"/>
    <w:multiLevelType w:val="hybridMultilevel"/>
    <w:tmpl w:val="6722E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F1751"/>
    <w:multiLevelType w:val="hybridMultilevel"/>
    <w:tmpl w:val="74404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75BCD"/>
    <w:multiLevelType w:val="hybridMultilevel"/>
    <w:tmpl w:val="11EAB2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4747121"/>
    <w:multiLevelType w:val="multilevel"/>
    <w:tmpl w:val="3474712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367F6D84"/>
    <w:multiLevelType w:val="hybridMultilevel"/>
    <w:tmpl w:val="6B006620"/>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5">
    <w:nsid w:val="3E423D9D"/>
    <w:multiLevelType w:val="hybridMultilevel"/>
    <w:tmpl w:val="DABE6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E03C87"/>
    <w:multiLevelType w:val="hybridMultilevel"/>
    <w:tmpl w:val="AA2E4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F78A5"/>
    <w:multiLevelType w:val="multilevel"/>
    <w:tmpl w:val="417F78A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8">
    <w:nsid w:val="424D5028"/>
    <w:multiLevelType w:val="multilevel"/>
    <w:tmpl w:val="424D5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2A90BF3"/>
    <w:multiLevelType w:val="multilevel"/>
    <w:tmpl w:val="42A90B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81756CF"/>
    <w:multiLevelType w:val="multilevel"/>
    <w:tmpl w:val="481756CF"/>
    <w:lvl w:ilvl="0">
      <w:start w:val="12"/>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F01006"/>
    <w:multiLevelType w:val="multilevel"/>
    <w:tmpl w:val="C94C2528"/>
    <w:lvl w:ilvl="0">
      <w:start w:val="1"/>
      <w:numFmt w:val="decimal"/>
      <w:lvlText w:val="%1."/>
      <w:lvlJc w:val="left"/>
      <w:pPr>
        <w:ind w:left="927"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E6A0F5E"/>
    <w:multiLevelType w:val="multilevel"/>
    <w:tmpl w:val="4E6A0F5E"/>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162407E"/>
    <w:multiLevelType w:val="hybridMultilevel"/>
    <w:tmpl w:val="52143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2678C0"/>
    <w:multiLevelType w:val="hybridMultilevel"/>
    <w:tmpl w:val="4AB6AD4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5">
    <w:nsid w:val="6511115F"/>
    <w:multiLevelType w:val="multilevel"/>
    <w:tmpl w:val="6511115F"/>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6">
    <w:nsid w:val="6BB12D86"/>
    <w:multiLevelType w:val="multilevel"/>
    <w:tmpl w:val="6BB12D86"/>
    <w:lvl w:ilvl="0">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796" w:hanging="140"/>
      </w:pPr>
      <w:rPr>
        <w:rFonts w:hint="default"/>
        <w:lang w:val="ru-RU" w:eastAsia="en-US" w:bidi="ar-SA"/>
      </w:rPr>
    </w:lvl>
    <w:lvl w:ilvl="2">
      <w:numFmt w:val="bullet"/>
      <w:lvlText w:val="•"/>
      <w:lvlJc w:val="left"/>
      <w:pPr>
        <w:ind w:left="1353" w:hanging="140"/>
      </w:pPr>
      <w:rPr>
        <w:rFonts w:hint="default"/>
        <w:lang w:val="ru-RU" w:eastAsia="en-US" w:bidi="ar-SA"/>
      </w:rPr>
    </w:lvl>
    <w:lvl w:ilvl="3">
      <w:numFmt w:val="bullet"/>
      <w:lvlText w:val="•"/>
      <w:lvlJc w:val="left"/>
      <w:pPr>
        <w:ind w:left="1909" w:hanging="140"/>
      </w:pPr>
      <w:rPr>
        <w:rFonts w:hint="default"/>
        <w:lang w:val="ru-RU" w:eastAsia="en-US" w:bidi="ar-SA"/>
      </w:rPr>
    </w:lvl>
    <w:lvl w:ilvl="4">
      <w:numFmt w:val="bullet"/>
      <w:lvlText w:val="•"/>
      <w:lvlJc w:val="left"/>
      <w:pPr>
        <w:ind w:left="2466" w:hanging="140"/>
      </w:pPr>
      <w:rPr>
        <w:rFonts w:hint="default"/>
        <w:lang w:val="ru-RU" w:eastAsia="en-US" w:bidi="ar-SA"/>
      </w:rPr>
    </w:lvl>
    <w:lvl w:ilvl="5">
      <w:numFmt w:val="bullet"/>
      <w:lvlText w:val="•"/>
      <w:lvlJc w:val="left"/>
      <w:pPr>
        <w:ind w:left="3023" w:hanging="140"/>
      </w:pPr>
      <w:rPr>
        <w:rFonts w:hint="default"/>
        <w:lang w:val="ru-RU" w:eastAsia="en-US" w:bidi="ar-SA"/>
      </w:rPr>
    </w:lvl>
    <w:lvl w:ilvl="6">
      <w:numFmt w:val="bullet"/>
      <w:lvlText w:val="•"/>
      <w:lvlJc w:val="left"/>
      <w:pPr>
        <w:ind w:left="3579" w:hanging="140"/>
      </w:pPr>
      <w:rPr>
        <w:rFonts w:hint="default"/>
        <w:lang w:val="ru-RU" w:eastAsia="en-US" w:bidi="ar-SA"/>
      </w:rPr>
    </w:lvl>
    <w:lvl w:ilvl="7">
      <w:numFmt w:val="bullet"/>
      <w:lvlText w:val="•"/>
      <w:lvlJc w:val="left"/>
      <w:pPr>
        <w:ind w:left="4136" w:hanging="140"/>
      </w:pPr>
      <w:rPr>
        <w:rFonts w:hint="default"/>
        <w:lang w:val="ru-RU" w:eastAsia="en-US" w:bidi="ar-SA"/>
      </w:rPr>
    </w:lvl>
    <w:lvl w:ilvl="8">
      <w:numFmt w:val="bullet"/>
      <w:lvlText w:val="•"/>
      <w:lvlJc w:val="left"/>
      <w:pPr>
        <w:ind w:left="4692" w:hanging="140"/>
      </w:pPr>
      <w:rPr>
        <w:rFonts w:hint="default"/>
        <w:lang w:val="ru-RU" w:eastAsia="en-US" w:bidi="ar-SA"/>
      </w:rPr>
    </w:lvl>
  </w:abstractNum>
  <w:abstractNum w:abstractNumId="27">
    <w:nsid w:val="6CF37829"/>
    <w:multiLevelType w:val="hybridMultilevel"/>
    <w:tmpl w:val="11DC6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5E0196"/>
    <w:multiLevelType w:val="hybridMultilevel"/>
    <w:tmpl w:val="DD6891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3A02C9"/>
    <w:multiLevelType w:val="multilevel"/>
    <w:tmpl w:val="753A0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7"/>
  </w:num>
  <w:num w:numId="4">
    <w:abstractNumId w:val="13"/>
  </w:num>
  <w:num w:numId="5">
    <w:abstractNumId w:val="25"/>
  </w:num>
  <w:num w:numId="6">
    <w:abstractNumId w:val="5"/>
  </w:num>
  <w:num w:numId="7">
    <w:abstractNumId w:val="29"/>
  </w:num>
  <w:num w:numId="8">
    <w:abstractNumId w:val="3"/>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0"/>
  </w:num>
  <w:num w:numId="12">
    <w:abstractNumId w:val="2"/>
  </w:num>
  <w:num w:numId="13">
    <w:abstractNumId w:val="18"/>
  </w:num>
  <w:num w:numId="14">
    <w:abstractNumId w:val="22"/>
  </w:num>
  <w:num w:numId="15">
    <w:abstractNumId w:val="26"/>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24"/>
  </w:num>
  <w:num w:numId="20">
    <w:abstractNumId w:val="9"/>
  </w:num>
  <w:num w:numId="21">
    <w:abstractNumId w:val="11"/>
  </w:num>
  <w:num w:numId="22">
    <w:abstractNumId w:val="12"/>
  </w:num>
  <w:num w:numId="23">
    <w:abstractNumId w:val="15"/>
  </w:num>
  <w:num w:numId="24">
    <w:abstractNumId w:val="14"/>
  </w:num>
  <w:num w:numId="25">
    <w:abstractNumId w:val="27"/>
  </w:num>
  <w:num w:numId="26">
    <w:abstractNumId w:val="10"/>
  </w:num>
  <w:num w:numId="27">
    <w:abstractNumId w:val="6"/>
  </w:num>
  <w:num w:numId="28">
    <w:abstractNumId w:val="8"/>
  </w:num>
  <w:num w:numId="29">
    <w:abstractNumId w:val="16"/>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F5639"/>
    <w:rsid w:val="00006E28"/>
    <w:rsid w:val="00013F7C"/>
    <w:rsid w:val="000156C3"/>
    <w:rsid w:val="00034A22"/>
    <w:rsid w:val="00042630"/>
    <w:rsid w:val="00061303"/>
    <w:rsid w:val="00063CAB"/>
    <w:rsid w:val="00063DC3"/>
    <w:rsid w:val="00080E5E"/>
    <w:rsid w:val="00094562"/>
    <w:rsid w:val="00097210"/>
    <w:rsid w:val="00097C35"/>
    <w:rsid w:val="000A3B76"/>
    <w:rsid w:val="000B0E93"/>
    <w:rsid w:val="000C3B39"/>
    <w:rsid w:val="000C4234"/>
    <w:rsid w:val="000D09A5"/>
    <w:rsid w:val="000D6FA6"/>
    <w:rsid w:val="000E01E1"/>
    <w:rsid w:val="000E40F4"/>
    <w:rsid w:val="00111036"/>
    <w:rsid w:val="00111038"/>
    <w:rsid w:val="0012398F"/>
    <w:rsid w:val="00124357"/>
    <w:rsid w:val="001263CC"/>
    <w:rsid w:val="00127094"/>
    <w:rsid w:val="001376E9"/>
    <w:rsid w:val="001430CB"/>
    <w:rsid w:val="0014554C"/>
    <w:rsid w:val="00150426"/>
    <w:rsid w:val="00160101"/>
    <w:rsid w:val="001658A0"/>
    <w:rsid w:val="00183BD0"/>
    <w:rsid w:val="00192929"/>
    <w:rsid w:val="001A0665"/>
    <w:rsid w:val="001A4281"/>
    <w:rsid w:val="001B190C"/>
    <w:rsid w:val="001B5B58"/>
    <w:rsid w:val="001B68A6"/>
    <w:rsid w:val="001C0A99"/>
    <w:rsid w:val="001D1128"/>
    <w:rsid w:val="001D51D4"/>
    <w:rsid w:val="001E644A"/>
    <w:rsid w:val="00223294"/>
    <w:rsid w:val="002367E9"/>
    <w:rsid w:val="00240078"/>
    <w:rsid w:val="00244F8E"/>
    <w:rsid w:val="00252AFB"/>
    <w:rsid w:val="00260470"/>
    <w:rsid w:val="00267321"/>
    <w:rsid w:val="00271D75"/>
    <w:rsid w:val="002728EB"/>
    <w:rsid w:val="00285872"/>
    <w:rsid w:val="002875A2"/>
    <w:rsid w:val="002B47DC"/>
    <w:rsid w:val="002C374F"/>
    <w:rsid w:val="002C38F4"/>
    <w:rsid w:val="002D73DA"/>
    <w:rsid w:val="002E04B8"/>
    <w:rsid w:val="002E13E9"/>
    <w:rsid w:val="002F00B1"/>
    <w:rsid w:val="002F4D9B"/>
    <w:rsid w:val="00302CB3"/>
    <w:rsid w:val="003150EE"/>
    <w:rsid w:val="00325A02"/>
    <w:rsid w:val="00331F9F"/>
    <w:rsid w:val="00335B6B"/>
    <w:rsid w:val="00337129"/>
    <w:rsid w:val="003439EA"/>
    <w:rsid w:val="00343C33"/>
    <w:rsid w:val="0035339C"/>
    <w:rsid w:val="00394097"/>
    <w:rsid w:val="003A6404"/>
    <w:rsid w:val="003D794D"/>
    <w:rsid w:val="0040325D"/>
    <w:rsid w:val="00414D4E"/>
    <w:rsid w:val="00425CB7"/>
    <w:rsid w:val="0043677A"/>
    <w:rsid w:val="00451708"/>
    <w:rsid w:val="00452F7F"/>
    <w:rsid w:val="00453AF9"/>
    <w:rsid w:val="004547CE"/>
    <w:rsid w:val="00456AA1"/>
    <w:rsid w:val="004606AF"/>
    <w:rsid w:val="004720F6"/>
    <w:rsid w:val="0047646D"/>
    <w:rsid w:val="00477A00"/>
    <w:rsid w:val="00485434"/>
    <w:rsid w:val="004A68EA"/>
    <w:rsid w:val="004A7F08"/>
    <w:rsid w:val="004B376C"/>
    <w:rsid w:val="004B653B"/>
    <w:rsid w:val="004C360C"/>
    <w:rsid w:val="004C4BBD"/>
    <w:rsid w:val="004E3277"/>
    <w:rsid w:val="004E61F8"/>
    <w:rsid w:val="004E7537"/>
    <w:rsid w:val="004F2468"/>
    <w:rsid w:val="00513572"/>
    <w:rsid w:val="005262AF"/>
    <w:rsid w:val="005423F3"/>
    <w:rsid w:val="00565F7E"/>
    <w:rsid w:val="00566F99"/>
    <w:rsid w:val="00572F8F"/>
    <w:rsid w:val="00585481"/>
    <w:rsid w:val="00591803"/>
    <w:rsid w:val="005D1177"/>
    <w:rsid w:val="005D6E19"/>
    <w:rsid w:val="005F020C"/>
    <w:rsid w:val="005F23C8"/>
    <w:rsid w:val="005F5EAB"/>
    <w:rsid w:val="00605028"/>
    <w:rsid w:val="00625562"/>
    <w:rsid w:val="00630192"/>
    <w:rsid w:val="0063383F"/>
    <w:rsid w:val="006349A4"/>
    <w:rsid w:val="00636AB3"/>
    <w:rsid w:val="00637B8C"/>
    <w:rsid w:val="00647849"/>
    <w:rsid w:val="0069094F"/>
    <w:rsid w:val="006B054C"/>
    <w:rsid w:val="006B5D12"/>
    <w:rsid w:val="006C3100"/>
    <w:rsid w:val="006D11E0"/>
    <w:rsid w:val="006F2CE6"/>
    <w:rsid w:val="006F33E4"/>
    <w:rsid w:val="00715A69"/>
    <w:rsid w:val="00737509"/>
    <w:rsid w:val="0074019F"/>
    <w:rsid w:val="0074401A"/>
    <w:rsid w:val="00746102"/>
    <w:rsid w:val="00750BE5"/>
    <w:rsid w:val="007642B9"/>
    <w:rsid w:val="00767340"/>
    <w:rsid w:val="00781BB4"/>
    <w:rsid w:val="0078310B"/>
    <w:rsid w:val="007911E8"/>
    <w:rsid w:val="00794E36"/>
    <w:rsid w:val="007A3617"/>
    <w:rsid w:val="007B3312"/>
    <w:rsid w:val="007C4225"/>
    <w:rsid w:val="007D622E"/>
    <w:rsid w:val="007F1284"/>
    <w:rsid w:val="007F4083"/>
    <w:rsid w:val="007F5E4A"/>
    <w:rsid w:val="008023AE"/>
    <w:rsid w:val="00805AE2"/>
    <w:rsid w:val="00811B69"/>
    <w:rsid w:val="00813984"/>
    <w:rsid w:val="00815E74"/>
    <w:rsid w:val="00822AF0"/>
    <w:rsid w:val="00834C1E"/>
    <w:rsid w:val="00843C97"/>
    <w:rsid w:val="00846F58"/>
    <w:rsid w:val="00857535"/>
    <w:rsid w:val="00881D70"/>
    <w:rsid w:val="008937B8"/>
    <w:rsid w:val="008A7C49"/>
    <w:rsid w:val="008B5F9E"/>
    <w:rsid w:val="008C24E0"/>
    <w:rsid w:val="008D02A5"/>
    <w:rsid w:val="008D1D8F"/>
    <w:rsid w:val="008E2ED0"/>
    <w:rsid w:val="008E5371"/>
    <w:rsid w:val="00902A39"/>
    <w:rsid w:val="00903B1E"/>
    <w:rsid w:val="00915CFC"/>
    <w:rsid w:val="00925ADC"/>
    <w:rsid w:val="009407DD"/>
    <w:rsid w:val="009453AD"/>
    <w:rsid w:val="00946BC9"/>
    <w:rsid w:val="00967702"/>
    <w:rsid w:val="00981372"/>
    <w:rsid w:val="009B237D"/>
    <w:rsid w:val="009B5A1E"/>
    <w:rsid w:val="009B5E44"/>
    <w:rsid w:val="009B7732"/>
    <w:rsid w:val="009D19BC"/>
    <w:rsid w:val="009E3102"/>
    <w:rsid w:val="009F5639"/>
    <w:rsid w:val="00A005A2"/>
    <w:rsid w:val="00A13149"/>
    <w:rsid w:val="00A17E29"/>
    <w:rsid w:val="00A317C3"/>
    <w:rsid w:val="00A81AF1"/>
    <w:rsid w:val="00A9278D"/>
    <w:rsid w:val="00A93CD5"/>
    <w:rsid w:val="00A96D67"/>
    <w:rsid w:val="00AA76B4"/>
    <w:rsid w:val="00AB1C3B"/>
    <w:rsid w:val="00AB705C"/>
    <w:rsid w:val="00AD58E6"/>
    <w:rsid w:val="00AF2139"/>
    <w:rsid w:val="00B16678"/>
    <w:rsid w:val="00B24726"/>
    <w:rsid w:val="00B27A42"/>
    <w:rsid w:val="00B3261E"/>
    <w:rsid w:val="00B36E6B"/>
    <w:rsid w:val="00B518FD"/>
    <w:rsid w:val="00B55078"/>
    <w:rsid w:val="00B55A36"/>
    <w:rsid w:val="00B561FA"/>
    <w:rsid w:val="00B57846"/>
    <w:rsid w:val="00B57B45"/>
    <w:rsid w:val="00B74487"/>
    <w:rsid w:val="00B86ACD"/>
    <w:rsid w:val="00B92BD1"/>
    <w:rsid w:val="00B92F70"/>
    <w:rsid w:val="00B94717"/>
    <w:rsid w:val="00B97E92"/>
    <w:rsid w:val="00BA0E6E"/>
    <w:rsid w:val="00BA20F6"/>
    <w:rsid w:val="00BA31F3"/>
    <w:rsid w:val="00BB19BB"/>
    <w:rsid w:val="00BB2944"/>
    <w:rsid w:val="00BC20F2"/>
    <w:rsid w:val="00BD3AF6"/>
    <w:rsid w:val="00BE69E5"/>
    <w:rsid w:val="00BF5AED"/>
    <w:rsid w:val="00C06150"/>
    <w:rsid w:val="00C0715C"/>
    <w:rsid w:val="00C076AA"/>
    <w:rsid w:val="00C11821"/>
    <w:rsid w:val="00C16A6E"/>
    <w:rsid w:val="00C27DA5"/>
    <w:rsid w:val="00C50F20"/>
    <w:rsid w:val="00C609C9"/>
    <w:rsid w:val="00C90AA4"/>
    <w:rsid w:val="00CA6A43"/>
    <w:rsid w:val="00CB48DB"/>
    <w:rsid w:val="00CD122C"/>
    <w:rsid w:val="00CD45C4"/>
    <w:rsid w:val="00CF4B94"/>
    <w:rsid w:val="00D10032"/>
    <w:rsid w:val="00D1094D"/>
    <w:rsid w:val="00D2332C"/>
    <w:rsid w:val="00D2556F"/>
    <w:rsid w:val="00D365BC"/>
    <w:rsid w:val="00D3724C"/>
    <w:rsid w:val="00D42B5C"/>
    <w:rsid w:val="00D561B8"/>
    <w:rsid w:val="00D61EAD"/>
    <w:rsid w:val="00D64CCD"/>
    <w:rsid w:val="00D8330F"/>
    <w:rsid w:val="00D9377A"/>
    <w:rsid w:val="00D977B1"/>
    <w:rsid w:val="00DA498C"/>
    <w:rsid w:val="00DB7123"/>
    <w:rsid w:val="00DC1035"/>
    <w:rsid w:val="00DC3046"/>
    <w:rsid w:val="00DD00E1"/>
    <w:rsid w:val="00DD168D"/>
    <w:rsid w:val="00DD54A5"/>
    <w:rsid w:val="00DF71A8"/>
    <w:rsid w:val="00E002A2"/>
    <w:rsid w:val="00E04C90"/>
    <w:rsid w:val="00E11F99"/>
    <w:rsid w:val="00E12120"/>
    <w:rsid w:val="00E127C6"/>
    <w:rsid w:val="00E23989"/>
    <w:rsid w:val="00E276B1"/>
    <w:rsid w:val="00E446D5"/>
    <w:rsid w:val="00E46771"/>
    <w:rsid w:val="00E53DEC"/>
    <w:rsid w:val="00E554AB"/>
    <w:rsid w:val="00E77E5A"/>
    <w:rsid w:val="00E80A17"/>
    <w:rsid w:val="00E936C6"/>
    <w:rsid w:val="00EA03D6"/>
    <w:rsid w:val="00EA4FD0"/>
    <w:rsid w:val="00EB6D12"/>
    <w:rsid w:val="00EC0EE6"/>
    <w:rsid w:val="00EC5609"/>
    <w:rsid w:val="00EC603A"/>
    <w:rsid w:val="00ED109E"/>
    <w:rsid w:val="00ED2A59"/>
    <w:rsid w:val="00ED67A6"/>
    <w:rsid w:val="00ED6E19"/>
    <w:rsid w:val="00EE2DCC"/>
    <w:rsid w:val="00EF353D"/>
    <w:rsid w:val="00EF6A8F"/>
    <w:rsid w:val="00F0471F"/>
    <w:rsid w:val="00F16FC5"/>
    <w:rsid w:val="00F27371"/>
    <w:rsid w:val="00F3109D"/>
    <w:rsid w:val="00F336D5"/>
    <w:rsid w:val="00F55AD8"/>
    <w:rsid w:val="00F62415"/>
    <w:rsid w:val="00F72AAA"/>
    <w:rsid w:val="00F76673"/>
    <w:rsid w:val="00FB39D3"/>
    <w:rsid w:val="00FE1285"/>
    <w:rsid w:val="00FE3BE0"/>
    <w:rsid w:val="00FE44B8"/>
    <w:rsid w:val="00FF598E"/>
    <w:rsid w:val="01956713"/>
    <w:rsid w:val="075E3268"/>
    <w:rsid w:val="0A2B53F9"/>
    <w:rsid w:val="0A9764ED"/>
    <w:rsid w:val="0E0A65EB"/>
    <w:rsid w:val="12B74657"/>
    <w:rsid w:val="12C17E52"/>
    <w:rsid w:val="1C8F50C6"/>
    <w:rsid w:val="20FC2B2A"/>
    <w:rsid w:val="21053439"/>
    <w:rsid w:val="2D8D245C"/>
    <w:rsid w:val="32CB7BD7"/>
    <w:rsid w:val="35516BB9"/>
    <w:rsid w:val="389C4DCC"/>
    <w:rsid w:val="3D091B40"/>
    <w:rsid w:val="405D0E33"/>
    <w:rsid w:val="40E600A9"/>
    <w:rsid w:val="41A213BA"/>
    <w:rsid w:val="43095E33"/>
    <w:rsid w:val="45151886"/>
    <w:rsid w:val="4B814A2F"/>
    <w:rsid w:val="4D00518E"/>
    <w:rsid w:val="4D686658"/>
    <w:rsid w:val="52611AF2"/>
    <w:rsid w:val="545353C9"/>
    <w:rsid w:val="54C106EA"/>
    <w:rsid w:val="5E190576"/>
    <w:rsid w:val="6B5D5798"/>
    <w:rsid w:val="6CE2083D"/>
    <w:rsid w:val="6E355FE3"/>
    <w:rsid w:val="751D2B65"/>
    <w:rsid w:val="763306FC"/>
    <w:rsid w:val="79F86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F6"/>
    <w:rPr>
      <w:rFonts w:eastAsia="Times New Roman"/>
      <w:sz w:val="24"/>
      <w:szCs w:val="24"/>
    </w:rPr>
  </w:style>
  <w:style w:type="paragraph" w:styleId="2">
    <w:name w:val="heading 2"/>
    <w:next w:val="a"/>
    <w:uiPriority w:val="9"/>
    <w:unhideWhenUsed/>
    <w:qFormat/>
    <w:rsid w:val="004720F6"/>
    <w:pPr>
      <w:spacing w:beforeAutospacing="1" w:afterAutospacing="1"/>
      <w:outlineLvl w:val="1"/>
    </w:pPr>
    <w:rPr>
      <w:rFonts w:ascii="SimSun" w:hAnsi="SimSun" w:hint="eastAsia"/>
      <w:b/>
      <w:bCs/>
      <w:i/>
      <w:iCs/>
      <w:sz w:val="36"/>
      <w:szCs w:val="36"/>
      <w:lang w:val="en-US" w:eastAsia="zh-CN"/>
    </w:rPr>
  </w:style>
  <w:style w:type="paragraph" w:styleId="3">
    <w:name w:val="heading 3"/>
    <w:next w:val="a"/>
    <w:uiPriority w:val="9"/>
    <w:semiHidden/>
    <w:unhideWhenUsed/>
    <w:qFormat/>
    <w:rsid w:val="004720F6"/>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4720F6"/>
    <w:rPr>
      <w:sz w:val="16"/>
      <w:szCs w:val="16"/>
    </w:rPr>
  </w:style>
  <w:style w:type="character" w:styleId="a4">
    <w:name w:val="Hyperlink"/>
    <w:basedOn w:val="a0"/>
    <w:unhideWhenUsed/>
    <w:qFormat/>
    <w:rsid w:val="004720F6"/>
    <w:rPr>
      <w:color w:val="0000FF"/>
      <w:u w:val="single"/>
    </w:rPr>
  </w:style>
  <w:style w:type="character" w:styleId="a5">
    <w:name w:val="Strong"/>
    <w:basedOn w:val="a0"/>
    <w:uiPriority w:val="22"/>
    <w:qFormat/>
    <w:rsid w:val="004720F6"/>
    <w:rPr>
      <w:b/>
      <w:bCs/>
    </w:rPr>
  </w:style>
  <w:style w:type="paragraph" w:styleId="a6">
    <w:name w:val="Balloon Text"/>
    <w:basedOn w:val="a"/>
    <w:link w:val="a7"/>
    <w:uiPriority w:val="99"/>
    <w:semiHidden/>
    <w:unhideWhenUsed/>
    <w:qFormat/>
    <w:rsid w:val="004720F6"/>
    <w:rPr>
      <w:rFonts w:ascii="Tahoma" w:hAnsi="Tahoma" w:cs="Tahoma"/>
      <w:sz w:val="16"/>
      <w:szCs w:val="16"/>
    </w:rPr>
  </w:style>
  <w:style w:type="paragraph" w:styleId="a8">
    <w:name w:val="annotation text"/>
    <w:basedOn w:val="a"/>
    <w:link w:val="a9"/>
    <w:uiPriority w:val="99"/>
    <w:unhideWhenUsed/>
    <w:qFormat/>
    <w:rsid w:val="004720F6"/>
    <w:pPr>
      <w:spacing w:after="200" w:line="276" w:lineRule="auto"/>
    </w:pPr>
    <w:rPr>
      <w:rFonts w:ascii="Calibri" w:hAnsi="Calibri"/>
      <w:sz w:val="20"/>
      <w:szCs w:val="20"/>
    </w:rPr>
  </w:style>
  <w:style w:type="paragraph" w:styleId="aa">
    <w:name w:val="annotation subject"/>
    <w:basedOn w:val="a8"/>
    <w:next w:val="a8"/>
    <w:link w:val="ab"/>
    <w:uiPriority w:val="99"/>
    <w:semiHidden/>
    <w:unhideWhenUsed/>
    <w:qFormat/>
    <w:rsid w:val="004720F6"/>
    <w:pPr>
      <w:spacing w:after="0" w:line="240" w:lineRule="auto"/>
    </w:pPr>
    <w:rPr>
      <w:rFonts w:ascii="Times New Roman" w:hAnsi="Times New Roman"/>
      <w:b/>
      <w:bCs/>
    </w:rPr>
  </w:style>
  <w:style w:type="paragraph" w:styleId="ac">
    <w:name w:val="footer"/>
    <w:basedOn w:val="a"/>
    <w:uiPriority w:val="99"/>
    <w:unhideWhenUsed/>
    <w:qFormat/>
    <w:rsid w:val="004720F6"/>
    <w:pPr>
      <w:tabs>
        <w:tab w:val="center" w:pos="4677"/>
        <w:tab w:val="right" w:pos="9355"/>
      </w:tabs>
    </w:pPr>
  </w:style>
  <w:style w:type="table" w:styleId="ad">
    <w:name w:val="Table Grid"/>
    <w:basedOn w:val="a1"/>
    <w:uiPriority w:val="39"/>
    <w:qFormat/>
    <w:rsid w:val="004720F6"/>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ПАРАГРАФ,List Paragraph"/>
    <w:basedOn w:val="a"/>
    <w:link w:val="af"/>
    <w:uiPriority w:val="1"/>
    <w:qFormat/>
    <w:rsid w:val="004720F6"/>
    <w:pPr>
      <w:spacing w:after="200" w:line="276" w:lineRule="auto"/>
      <w:ind w:left="720"/>
      <w:contextualSpacing/>
    </w:pPr>
    <w:rPr>
      <w:rFonts w:ascii="Calibri" w:hAnsi="Calibri"/>
      <w:sz w:val="22"/>
      <w:szCs w:val="22"/>
    </w:rPr>
  </w:style>
  <w:style w:type="paragraph" w:styleId="af0">
    <w:name w:val="No Spacing"/>
    <w:uiPriority w:val="1"/>
    <w:qFormat/>
    <w:rsid w:val="004720F6"/>
    <w:rPr>
      <w:rFonts w:ascii="Calibri" w:eastAsia="Calibri" w:hAnsi="Calibri"/>
      <w:sz w:val="22"/>
      <w:szCs w:val="22"/>
      <w:lang w:eastAsia="en-US"/>
    </w:rPr>
  </w:style>
  <w:style w:type="table" w:customStyle="1" w:styleId="TableNormal">
    <w:name w:val="Table Normal"/>
    <w:uiPriority w:val="2"/>
    <w:semiHidden/>
    <w:unhideWhenUsed/>
    <w:qFormat/>
    <w:rsid w:val="004720F6"/>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4720F6"/>
    <w:pPr>
      <w:widowControl w:val="0"/>
      <w:autoSpaceDE w:val="0"/>
      <w:autoSpaceDN w:val="0"/>
    </w:pPr>
    <w:rPr>
      <w:sz w:val="22"/>
      <w:szCs w:val="22"/>
      <w:lang w:eastAsia="en-US"/>
    </w:rPr>
  </w:style>
  <w:style w:type="character" w:customStyle="1" w:styleId="FontStyle34">
    <w:name w:val="Font Style34"/>
    <w:uiPriority w:val="99"/>
    <w:qFormat/>
    <w:rsid w:val="004720F6"/>
    <w:rPr>
      <w:rFonts w:ascii="Times New Roman" w:hAnsi="Times New Roman" w:cs="Times New Roman"/>
      <w:sz w:val="26"/>
      <w:szCs w:val="26"/>
    </w:rPr>
  </w:style>
  <w:style w:type="paragraph" w:customStyle="1" w:styleId="11">
    <w:name w:val="Заголовок 11"/>
    <w:basedOn w:val="a"/>
    <w:uiPriority w:val="1"/>
    <w:qFormat/>
    <w:rsid w:val="004720F6"/>
    <w:pPr>
      <w:widowControl w:val="0"/>
      <w:autoSpaceDE w:val="0"/>
      <w:autoSpaceDN w:val="0"/>
      <w:spacing w:line="322" w:lineRule="exact"/>
      <w:ind w:left="1410" w:right="1412"/>
      <w:jc w:val="center"/>
      <w:outlineLvl w:val="1"/>
    </w:pPr>
    <w:rPr>
      <w:b/>
      <w:bCs/>
      <w:sz w:val="28"/>
      <w:szCs w:val="28"/>
      <w:lang w:eastAsia="en-US"/>
    </w:rPr>
  </w:style>
  <w:style w:type="character" w:customStyle="1" w:styleId="a9">
    <w:name w:val="Текст примечания Знак"/>
    <w:basedOn w:val="a0"/>
    <w:link w:val="a8"/>
    <w:uiPriority w:val="99"/>
    <w:qFormat/>
    <w:rsid w:val="004720F6"/>
    <w:rPr>
      <w:rFonts w:ascii="Calibri" w:eastAsia="Times New Roman" w:hAnsi="Calibri" w:cs="Times New Roman"/>
      <w:sz w:val="20"/>
      <w:szCs w:val="20"/>
      <w:lang w:eastAsia="ru-RU"/>
    </w:rPr>
  </w:style>
  <w:style w:type="character" w:customStyle="1" w:styleId="ab">
    <w:name w:val="Тема примечания Знак"/>
    <w:basedOn w:val="a9"/>
    <w:link w:val="aa"/>
    <w:uiPriority w:val="99"/>
    <w:semiHidden/>
    <w:qFormat/>
    <w:rsid w:val="004720F6"/>
    <w:rPr>
      <w:rFonts w:ascii="Times New Roman" w:eastAsia="Times New Roman" w:hAnsi="Times New Roman" w:cs="Times New Roman"/>
      <w:b/>
      <w:bCs/>
      <w:sz w:val="20"/>
      <w:szCs w:val="20"/>
      <w:lang w:eastAsia="ru-RU"/>
    </w:rPr>
  </w:style>
  <w:style w:type="character" w:customStyle="1" w:styleId="a7">
    <w:name w:val="Текст выноски Знак"/>
    <w:basedOn w:val="a0"/>
    <w:link w:val="a6"/>
    <w:uiPriority w:val="99"/>
    <w:semiHidden/>
    <w:qFormat/>
    <w:rsid w:val="004720F6"/>
    <w:rPr>
      <w:rFonts w:ascii="Tahoma" w:eastAsia="Times New Roman" w:hAnsi="Tahoma" w:cs="Tahoma"/>
      <w:sz w:val="16"/>
      <w:szCs w:val="16"/>
      <w:lang w:eastAsia="ru-RU"/>
    </w:rPr>
  </w:style>
  <w:style w:type="character" w:customStyle="1" w:styleId="af">
    <w:name w:val="Абзац списка Знак"/>
    <w:aliases w:val="ПАРАГРАФ Знак,List Paragraph Знак"/>
    <w:link w:val="ae"/>
    <w:uiPriority w:val="1"/>
    <w:qFormat/>
    <w:rsid w:val="00B518FD"/>
    <w:rPr>
      <w:rFonts w:ascii="Calibri" w:eastAsia="Times New Roman" w:hAnsi="Calibri"/>
      <w:sz w:val="22"/>
      <w:szCs w:val="22"/>
    </w:rPr>
  </w:style>
  <w:style w:type="character" w:customStyle="1" w:styleId="postbottomactioncount">
    <w:name w:val="postbottomaction__count"/>
    <w:basedOn w:val="a0"/>
    <w:rsid w:val="00D561B8"/>
  </w:style>
  <w:style w:type="character" w:customStyle="1" w:styleId="visually-hidden">
    <w:name w:val="visually-hidden"/>
    <w:basedOn w:val="a0"/>
    <w:rsid w:val="00D561B8"/>
  </w:style>
  <w:style w:type="character" w:customStyle="1" w:styleId="blindlabel">
    <w:name w:val="blind_label"/>
    <w:basedOn w:val="a0"/>
    <w:rsid w:val="00D561B8"/>
  </w:style>
  <w:style w:type="paragraph" w:styleId="af1">
    <w:name w:val="header"/>
    <w:basedOn w:val="a"/>
    <w:link w:val="af2"/>
    <w:uiPriority w:val="99"/>
    <w:unhideWhenUsed/>
    <w:rsid w:val="00127094"/>
    <w:pPr>
      <w:tabs>
        <w:tab w:val="center" w:pos="4677"/>
        <w:tab w:val="right" w:pos="9355"/>
      </w:tabs>
    </w:pPr>
  </w:style>
  <w:style w:type="character" w:customStyle="1" w:styleId="af2">
    <w:name w:val="Верхний колонтитул Знак"/>
    <w:basedOn w:val="a0"/>
    <w:link w:val="af1"/>
    <w:uiPriority w:val="99"/>
    <w:rsid w:val="0012709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8617">
      <w:bodyDiv w:val="1"/>
      <w:marLeft w:val="0"/>
      <w:marRight w:val="0"/>
      <w:marTop w:val="0"/>
      <w:marBottom w:val="0"/>
      <w:divBdr>
        <w:top w:val="none" w:sz="0" w:space="0" w:color="auto"/>
        <w:left w:val="none" w:sz="0" w:space="0" w:color="auto"/>
        <w:bottom w:val="none" w:sz="0" w:space="0" w:color="auto"/>
        <w:right w:val="none" w:sz="0" w:space="0" w:color="auto"/>
      </w:divBdr>
    </w:div>
    <w:div w:id="648636309">
      <w:bodyDiv w:val="1"/>
      <w:marLeft w:val="0"/>
      <w:marRight w:val="0"/>
      <w:marTop w:val="0"/>
      <w:marBottom w:val="0"/>
      <w:divBdr>
        <w:top w:val="none" w:sz="0" w:space="0" w:color="auto"/>
        <w:left w:val="none" w:sz="0" w:space="0" w:color="auto"/>
        <w:bottom w:val="none" w:sz="0" w:space="0" w:color="auto"/>
        <w:right w:val="none" w:sz="0" w:space="0" w:color="auto"/>
      </w:divBdr>
    </w:div>
    <w:div w:id="808128037">
      <w:bodyDiv w:val="1"/>
      <w:marLeft w:val="0"/>
      <w:marRight w:val="0"/>
      <w:marTop w:val="0"/>
      <w:marBottom w:val="0"/>
      <w:divBdr>
        <w:top w:val="none" w:sz="0" w:space="0" w:color="auto"/>
        <w:left w:val="none" w:sz="0" w:space="0" w:color="auto"/>
        <w:bottom w:val="none" w:sz="0" w:space="0" w:color="auto"/>
        <w:right w:val="none" w:sz="0" w:space="0" w:color="auto"/>
      </w:divBdr>
    </w:div>
    <w:div w:id="817721100">
      <w:bodyDiv w:val="1"/>
      <w:marLeft w:val="0"/>
      <w:marRight w:val="0"/>
      <w:marTop w:val="0"/>
      <w:marBottom w:val="0"/>
      <w:divBdr>
        <w:top w:val="none" w:sz="0" w:space="0" w:color="auto"/>
        <w:left w:val="none" w:sz="0" w:space="0" w:color="auto"/>
        <w:bottom w:val="none" w:sz="0" w:space="0" w:color="auto"/>
        <w:right w:val="none" w:sz="0" w:space="0" w:color="auto"/>
      </w:divBdr>
    </w:div>
    <w:div w:id="947389399">
      <w:bodyDiv w:val="1"/>
      <w:marLeft w:val="0"/>
      <w:marRight w:val="0"/>
      <w:marTop w:val="0"/>
      <w:marBottom w:val="0"/>
      <w:divBdr>
        <w:top w:val="none" w:sz="0" w:space="0" w:color="auto"/>
        <w:left w:val="none" w:sz="0" w:space="0" w:color="auto"/>
        <w:bottom w:val="none" w:sz="0" w:space="0" w:color="auto"/>
        <w:right w:val="none" w:sz="0" w:space="0" w:color="auto"/>
      </w:divBdr>
      <w:divsChild>
        <w:div w:id="1060638387">
          <w:marLeft w:val="0"/>
          <w:marRight w:val="150"/>
          <w:marTop w:val="0"/>
          <w:marBottom w:val="0"/>
          <w:divBdr>
            <w:top w:val="none" w:sz="0" w:space="0" w:color="auto"/>
            <w:left w:val="none" w:sz="0" w:space="0" w:color="auto"/>
            <w:bottom w:val="none" w:sz="0" w:space="0" w:color="auto"/>
            <w:right w:val="none" w:sz="0" w:space="0" w:color="auto"/>
          </w:divBdr>
          <w:divsChild>
            <w:div w:id="1365861868">
              <w:marLeft w:val="0"/>
              <w:marRight w:val="0"/>
              <w:marTop w:val="30"/>
              <w:marBottom w:val="0"/>
              <w:divBdr>
                <w:top w:val="none" w:sz="0" w:space="0" w:color="auto"/>
                <w:left w:val="none" w:sz="0" w:space="0" w:color="auto"/>
                <w:bottom w:val="none" w:sz="0" w:space="0" w:color="auto"/>
                <w:right w:val="none" w:sz="0" w:space="0" w:color="auto"/>
              </w:divBdr>
            </w:div>
          </w:divsChild>
        </w:div>
        <w:div w:id="2021160496">
          <w:marLeft w:val="0"/>
          <w:marRight w:val="0"/>
          <w:marTop w:val="0"/>
          <w:marBottom w:val="0"/>
          <w:divBdr>
            <w:top w:val="none" w:sz="0" w:space="0" w:color="auto"/>
            <w:left w:val="none" w:sz="0" w:space="0" w:color="auto"/>
            <w:bottom w:val="none" w:sz="0" w:space="0" w:color="auto"/>
            <w:right w:val="none" w:sz="0" w:space="0" w:color="auto"/>
          </w:divBdr>
          <w:divsChild>
            <w:div w:id="1867215024">
              <w:marLeft w:val="0"/>
              <w:marRight w:val="0"/>
              <w:marTop w:val="0"/>
              <w:marBottom w:val="0"/>
              <w:divBdr>
                <w:top w:val="none" w:sz="0" w:space="0" w:color="auto"/>
                <w:left w:val="none" w:sz="0" w:space="0" w:color="auto"/>
                <w:bottom w:val="none" w:sz="0" w:space="0" w:color="auto"/>
                <w:right w:val="none" w:sz="0" w:space="0" w:color="auto"/>
              </w:divBdr>
            </w:div>
            <w:div w:id="966395564">
              <w:marLeft w:val="180"/>
              <w:marRight w:val="0"/>
              <w:marTop w:val="0"/>
              <w:marBottom w:val="0"/>
              <w:divBdr>
                <w:top w:val="none" w:sz="0" w:space="0" w:color="auto"/>
                <w:left w:val="none" w:sz="0" w:space="0" w:color="auto"/>
                <w:bottom w:val="none" w:sz="0" w:space="0" w:color="auto"/>
                <w:right w:val="none" w:sz="0" w:space="0" w:color="auto"/>
              </w:divBdr>
              <w:divsChild>
                <w:div w:id="1432622176">
                  <w:marLeft w:val="0"/>
                  <w:marRight w:val="0"/>
                  <w:marTop w:val="0"/>
                  <w:marBottom w:val="0"/>
                  <w:divBdr>
                    <w:top w:val="none" w:sz="0" w:space="0" w:color="auto"/>
                    <w:left w:val="none" w:sz="0" w:space="0" w:color="auto"/>
                    <w:bottom w:val="none" w:sz="0" w:space="0" w:color="auto"/>
                    <w:right w:val="none" w:sz="0" w:space="0" w:color="auto"/>
                  </w:divBdr>
                  <w:divsChild>
                    <w:div w:id="2008095318">
                      <w:marLeft w:val="0"/>
                      <w:marRight w:val="0"/>
                      <w:marTop w:val="0"/>
                      <w:marBottom w:val="0"/>
                      <w:divBdr>
                        <w:top w:val="none" w:sz="0" w:space="0" w:color="auto"/>
                        <w:left w:val="none" w:sz="0" w:space="0" w:color="auto"/>
                        <w:bottom w:val="none" w:sz="0" w:space="0" w:color="auto"/>
                        <w:right w:val="none" w:sz="0" w:space="0" w:color="auto"/>
                      </w:divBdr>
                      <w:divsChild>
                        <w:div w:id="11310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5084">
          <w:marLeft w:val="0"/>
          <w:marRight w:val="0"/>
          <w:marTop w:val="0"/>
          <w:marBottom w:val="0"/>
          <w:divBdr>
            <w:top w:val="none" w:sz="0" w:space="0" w:color="auto"/>
            <w:left w:val="none" w:sz="0" w:space="0" w:color="auto"/>
            <w:bottom w:val="none" w:sz="0" w:space="0" w:color="auto"/>
            <w:right w:val="none" w:sz="0" w:space="0" w:color="auto"/>
          </w:divBdr>
          <w:divsChild>
            <w:div w:id="810564370">
              <w:marLeft w:val="0"/>
              <w:marRight w:val="0"/>
              <w:marTop w:val="0"/>
              <w:marBottom w:val="0"/>
              <w:divBdr>
                <w:top w:val="none" w:sz="0" w:space="0" w:color="auto"/>
                <w:left w:val="none" w:sz="0" w:space="0" w:color="auto"/>
                <w:bottom w:val="none" w:sz="0" w:space="0" w:color="auto"/>
                <w:right w:val="none" w:sz="0" w:space="0" w:color="auto"/>
              </w:divBdr>
              <w:divsChild>
                <w:div w:id="564874310">
                  <w:marLeft w:val="0"/>
                  <w:marRight w:val="0"/>
                  <w:marTop w:val="0"/>
                  <w:marBottom w:val="0"/>
                  <w:divBdr>
                    <w:top w:val="none" w:sz="0" w:space="0" w:color="auto"/>
                    <w:left w:val="none" w:sz="0" w:space="0" w:color="auto"/>
                    <w:bottom w:val="none" w:sz="0" w:space="0" w:color="auto"/>
                    <w:right w:val="none" w:sz="0" w:space="0" w:color="auto"/>
                  </w:divBdr>
                  <w:divsChild>
                    <w:div w:id="9679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45529">
      <w:bodyDiv w:val="1"/>
      <w:marLeft w:val="0"/>
      <w:marRight w:val="0"/>
      <w:marTop w:val="0"/>
      <w:marBottom w:val="0"/>
      <w:divBdr>
        <w:top w:val="none" w:sz="0" w:space="0" w:color="auto"/>
        <w:left w:val="none" w:sz="0" w:space="0" w:color="auto"/>
        <w:bottom w:val="none" w:sz="0" w:space="0" w:color="auto"/>
        <w:right w:val="none" w:sz="0" w:space="0" w:color="auto"/>
      </w:divBdr>
    </w:div>
    <w:div w:id="1174807291">
      <w:bodyDiv w:val="1"/>
      <w:marLeft w:val="0"/>
      <w:marRight w:val="0"/>
      <w:marTop w:val="0"/>
      <w:marBottom w:val="0"/>
      <w:divBdr>
        <w:top w:val="none" w:sz="0" w:space="0" w:color="auto"/>
        <w:left w:val="none" w:sz="0" w:space="0" w:color="auto"/>
        <w:bottom w:val="none" w:sz="0" w:space="0" w:color="auto"/>
        <w:right w:val="none" w:sz="0" w:space="0" w:color="auto"/>
      </w:divBdr>
    </w:div>
    <w:div w:id="1205555013">
      <w:bodyDiv w:val="1"/>
      <w:marLeft w:val="0"/>
      <w:marRight w:val="0"/>
      <w:marTop w:val="0"/>
      <w:marBottom w:val="0"/>
      <w:divBdr>
        <w:top w:val="none" w:sz="0" w:space="0" w:color="auto"/>
        <w:left w:val="none" w:sz="0" w:space="0" w:color="auto"/>
        <w:bottom w:val="none" w:sz="0" w:space="0" w:color="auto"/>
        <w:right w:val="none" w:sz="0" w:space="0" w:color="auto"/>
      </w:divBdr>
    </w:div>
    <w:div w:id="1277907267">
      <w:bodyDiv w:val="1"/>
      <w:marLeft w:val="0"/>
      <w:marRight w:val="0"/>
      <w:marTop w:val="0"/>
      <w:marBottom w:val="0"/>
      <w:divBdr>
        <w:top w:val="none" w:sz="0" w:space="0" w:color="auto"/>
        <w:left w:val="none" w:sz="0" w:space="0" w:color="auto"/>
        <w:bottom w:val="none" w:sz="0" w:space="0" w:color="auto"/>
        <w:right w:val="none" w:sz="0" w:space="0" w:color="auto"/>
      </w:divBdr>
      <w:divsChild>
        <w:div w:id="284966525">
          <w:marLeft w:val="0"/>
          <w:marRight w:val="0"/>
          <w:marTop w:val="0"/>
          <w:marBottom w:val="0"/>
          <w:divBdr>
            <w:top w:val="none" w:sz="0" w:space="0" w:color="auto"/>
            <w:left w:val="none" w:sz="0" w:space="0" w:color="auto"/>
            <w:bottom w:val="none" w:sz="0" w:space="0" w:color="auto"/>
            <w:right w:val="none" w:sz="0" w:space="0" w:color="auto"/>
          </w:divBdr>
          <w:divsChild>
            <w:div w:id="906720078">
              <w:marLeft w:val="0"/>
              <w:marRight w:val="0"/>
              <w:marTop w:val="240"/>
              <w:marBottom w:val="0"/>
              <w:divBdr>
                <w:top w:val="none" w:sz="0" w:space="0" w:color="auto"/>
                <w:left w:val="none" w:sz="0" w:space="0" w:color="auto"/>
                <w:bottom w:val="none" w:sz="0" w:space="0" w:color="auto"/>
                <w:right w:val="none" w:sz="0" w:space="0" w:color="auto"/>
              </w:divBdr>
              <w:divsChild>
                <w:div w:id="1426614611">
                  <w:marLeft w:val="0"/>
                  <w:marRight w:val="0"/>
                  <w:marTop w:val="0"/>
                  <w:marBottom w:val="0"/>
                  <w:divBdr>
                    <w:top w:val="none" w:sz="0" w:space="0" w:color="auto"/>
                    <w:left w:val="none" w:sz="0" w:space="0" w:color="auto"/>
                    <w:bottom w:val="none" w:sz="0" w:space="0" w:color="auto"/>
                    <w:right w:val="none" w:sz="0" w:space="0" w:color="auto"/>
                  </w:divBdr>
                  <w:divsChild>
                    <w:div w:id="1416590413">
                      <w:marLeft w:val="0"/>
                      <w:marRight w:val="0"/>
                      <w:marTop w:val="0"/>
                      <w:marBottom w:val="0"/>
                      <w:divBdr>
                        <w:top w:val="none" w:sz="0" w:space="0" w:color="auto"/>
                        <w:left w:val="none" w:sz="0" w:space="0" w:color="auto"/>
                        <w:bottom w:val="none" w:sz="0" w:space="0" w:color="auto"/>
                        <w:right w:val="none" w:sz="0" w:space="0" w:color="auto"/>
                      </w:divBdr>
                      <w:divsChild>
                        <w:div w:id="1569878273">
                          <w:marLeft w:val="0"/>
                          <w:marRight w:val="0"/>
                          <w:marTop w:val="0"/>
                          <w:marBottom w:val="0"/>
                          <w:divBdr>
                            <w:top w:val="none" w:sz="0" w:space="0" w:color="auto"/>
                            <w:left w:val="none" w:sz="0" w:space="0" w:color="auto"/>
                            <w:bottom w:val="none" w:sz="0" w:space="0" w:color="auto"/>
                            <w:right w:val="none" w:sz="0" w:space="0" w:color="auto"/>
                          </w:divBdr>
                          <w:divsChild>
                            <w:div w:id="1784809748">
                              <w:marLeft w:val="0"/>
                              <w:marRight w:val="0"/>
                              <w:marTop w:val="0"/>
                              <w:marBottom w:val="0"/>
                              <w:divBdr>
                                <w:top w:val="none" w:sz="0" w:space="0" w:color="auto"/>
                                <w:left w:val="none" w:sz="0" w:space="0" w:color="auto"/>
                                <w:bottom w:val="none" w:sz="0" w:space="0" w:color="auto"/>
                                <w:right w:val="none" w:sz="0" w:space="0" w:color="auto"/>
                              </w:divBdr>
                              <w:divsChild>
                                <w:div w:id="1921668688">
                                  <w:marLeft w:val="0"/>
                                  <w:marRight w:val="0"/>
                                  <w:marTop w:val="0"/>
                                  <w:marBottom w:val="0"/>
                                  <w:divBdr>
                                    <w:top w:val="none" w:sz="0" w:space="0" w:color="auto"/>
                                    <w:left w:val="none" w:sz="0" w:space="0" w:color="auto"/>
                                    <w:bottom w:val="none" w:sz="0" w:space="0" w:color="auto"/>
                                    <w:right w:val="none" w:sz="0" w:space="0" w:color="auto"/>
                                  </w:divBdr>
                                  <w:divsChild>
                                    <w:div w:id="1034889322">
                                      <w:marLeft w:val="0"/>
                                      <w:marRight w:val="0"/>
                                      <w:marTop w:val="0"/>
                                      <w:marBottom w:val="0"/>
                                      <w:divBdr>
                                        <w:top w:val="none" w:sz="0" w:space="0" w:color="auto"/>
                                        <w:left w:val="none" w:sz="0" w:space="0" w:color="auto"/>
                                        <w:bottom w:val="none" w:sz="0" w:space="0" w:color="auto"/>
                                        <w:right w:val="none" w:sz="0" w:space="0" w:color="auto"/>
                                      </w:divBdr>
                                      <w:divsChild>
                                        <w:div w:id="822697809">
                                          <w:marLeft w:val="0"/>
                                          <w:marRight w:val="0"/>
                                          <w:marTop w:val="0"/>
                                          <w:marBottom w:val="0"/>
                                          <w:divBdr>
                                            <w:top w:val="none" w:sz="0" w:space="0" w:color="auto"/>
                                            <w:left w:val="none" w:sz="0" w:space="0" w:color="auto"/>
                                            <w:bottom w:val="none" w:sz="0" w:space="0" w:color="auto"/>
                                            <w:right w:val="none" w:sz="0" w:space="0" w:color="auto"/>
                                          </w:divBdr>
                                          <w:divsChild>
                                            <w:div w:id="3288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923626">
          <w:marLeft w:val="0"/>
          <w:marRight w:val="0"/>
          <w:marTop w:val="0"/>
          <w:marBottom w:val="0"/>
          <w:divBdr>
            <w:top w:val="none" w:sz="0" w:space="0" w:color="auto"/>
            <w:left w:val="none" w:sz="0" w:space="0" w:color="auto"/>
            <w:bottom w:val="none" w:sz="0" w:space="0" w:color="auto"/>
            <w:right w:val="none" w:sz="0" w:space="0" w:color="auto"/>
          </w:divBdr>
          <w:divsChild>
            <w:div w:id="896672595">
              <w:marLeft w:val="0"/>
              <w:marRight w:val="0"/>
              <w:marTop w:val="0"/>
              <w:marBottom w:val="0"/>
              <w:divBdr>
                <w:top w:val="none" w:sz="0" w:space="0" w:color="auto"/>
                <w:left w:val="none" w:sz="0" w:space="0" w:color="auto"/>
                <w:bottom w:val="none" w:sz="0" w:space="0" w:color="auto"/>
                <w:right w:val="none" w:sz="0" w:space="0" w:color="auto"/>
              </w:divBdr>
              <w:divsChild>
                <w:div w:id="786432895">
                  <w:marLeft w:val="0"/>
                  <w:marRight w:val="0"/>
                  <w:marTop w:val="0"/>
                  <w:marBottom w:val="0"/>
                  <w:divBdr>
                    <w:top w:val="none" w:sz="0" w:space="0" w:color="auto"/>
                    <w:left w:val="none" w:sz="0" w:space="0" w:color="auto"/>
                    <w:bottom w:val="none" w:sz="0" w:space="0" w:color="auto"/>
                    <w:right w:val="none" w:sz="0" w:space="0" w:color="auto"/>
                  </w:divBdr>
                  <w:divsChild>
                    <w:div w:id="1202791227">
                      <w:marLeft w:val="0"/>
                      <w:marRight w:val="0"/>
                      <w:marTop w:val="0"/>
                      <w:marBottom w:val="0"/>
                      <w:divBdr>
                        <w:top w:val="none" w:sz="0" w:space="0" w:color="auto"/>
                        <w:left w:val="none" w:sz="0" w:space="0" w:color="auto"/>
                        <w:bottom w:val="none" w:sz="0" w:space="0" w:color="auto"/>
                        <w:right w:val="none" w:sz="0" w:space="0" w:color="auto"/>
                      </w:divBdr>
                      <w:divsChild>
                        <w:div w:id="14902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128581">
      <w:bodyDiv w:val="1"/>
      <w:marLeft w:val="0"/>
      <w:marRight w:val="0"/>
      <w:marTop w:val="0"/>
      <w:marBottom w:val="0"/>
      <w:divBdr>
        <w:top w:val="none" w:sz="0" w:space="0" w:color="auto"/>
        <w:left w:val="none" w:sz="0" w:space="0" w:color="auto"/>
        <w:bottom w:val="none" w:sz="0" w:space="0" w:color="auto"/>
        <w:right w:val="none" w:sz="0" w:space="0" w:color="auto"/>
      </w:divBdr>
      <w:divsChild>
        <w:div w:id="650645676">
          <w:marLeft w:val="0"/>
          <w:marRight w:val="0"/>
          <w:marTop w:val="0"/>
          <w:marBottom w:val="0"/>
          <w:divBdr>
            <w:top w:val="none" w:sz="0" w:space="0" w:color="auto"/>
            <w:left w:val="none" w:sz="0" w:space="0" w:color="auto"/>
            <w:bottom w:val="none" w:sz="0" w:space="0" w:color="auto"/>
            <w:right w:val="none" w:sz="0" w:space="0" w:color="auto"/>
          </w:divBdr>
          <w:divsChild>
            <w:div w:id="630357002">
              <w:marLeft w:val="0"/>
              <w:marRight w:val="0"/>
              <w:marTop w:val="0"/>
              <w:marBottom w:val="0"/>
              <w:divBdr>
                <w:top w:val="none" w:sz="0" w:space="0" w:color="auto"/>
                <w:left w:val="none" w:sz="0" w:space="0" w:color="auto"/>
                <w:bottom w:val="none" w:sz="0" w:space="0" w:color="auto"/>
                <w:right w:val="none" w:sz="0" w:space="0" w:color="auto"/>
              </w:divBdr>
              <w:divsChild>
                <w:div w:id="1908764754">
                  <w:marLeft w:val="0"/>
                  <w:marRight w:val="0"/>
                  <w:marTop w:val="0"/>
                  <w:marBottom w:val="0"/>
                  <w:divBdr>
                    <w:top w:val="none" w:sz="0" w:space="0" w:color="auto"/>
                    <w:left w:val="none" w:sz="0" w:space="0" w:color="auto"/>
                    <w:bottom w:val="none" w:sz="0" w:space="0" w:color="auto"/>
                    <w:right w:val="none" w:sz="0" w:space="0" w:color="auto"/>
                  </w:divBdr>
                  <w:divsChild>
                    <w:div w:id="419445173">
                      <w:marLeft w:val="0"/>
                      <w:marRight w:val="0"/>
                      <w:marTop w:val="0"/>
                      <w:marBottom w:val="0"/>
                      <w:divBdr>
                        <w:top w:val="none" w:sz="0" w:space="0" w:color="auto"/>
                        <w:left w:val="none" w:sz="0" w:space="0" w:color="auto"/>
                        <w:bottom w:val="none" w:sz="0" w:space="0" w:color="auto"/>
                        <w:right w:val="none" w:sz="0" w:space="0" w:color="auto"/>
                      </w:divBdr>
                      <w:divsChild>
                        <w:div w:id="794563089">
                          <w:marLeft w:val="0"/>
                          <w:marRight w:val="0"/>
                          <w:marTop w:val="0"/>
                          <w:marBottom w:val="0"/>
                          <w:divBdr>
                            <w:top w:val="none" w:sz="0" w:space="0" w:color="auto"/>
                            <w:left w:val="none" w:sz="0" w:space="0" w:color="auto"/>
                            <w:bottom w:val="none" w:sz="0" w:space="0" w:color="auto"/>
                            <w:right w:val="none" w:sz="0" w:space="0" w:color="auto"/>
                          </w:divBdr>
                          <w:divsChild>
                            <w:div w:id="622466604">
                              <w:marLeft w:val="0"/>
                              <w:marRight w:val="0"/>
                              <w:marTop w:val="0"/>
                              <w:marBottom w:val="0"/>
                              <w:divBdr>
                                <w:top w:val="none" w:sz="0" w:space="0" w:color="auto"/>
                                <w:left w:val="none" w:sz="0" w:space="0" w:color="auto"/>
                                <w:bottom w:val="none" w:sz="0" w:space="0" w:color="auto"/>
                                <w:right w:val="none" w:sz="0" w:space="0" w:color="auto"/>
                              </w:divBdr>
                              <w:divsChild>
                                <w:div w:id="811211312">
                                  <w:marLeft w:val="0"/>
                                  <w:marRight w:val="0"/>
                                  <w:marTop w:val="0"/>
                                  <w:marBottom w:val="0"/>
                                  <w:divBdr>
                                    <w:top w:val="none" w:sz="0" w:space="0" w:color="auto"/>
                                    <w:left w:val="none" w:sz="0" w:space="0" w:color="auto"/>
                                    <w:bottom w:val="none" w:sz="0" w:space="0" w:color="auto"/>
                                    <w:right w:val="none" w:sz="0" w:space="0" w:color="auto"/>
                                  </w:divBdr>
                                  <w:divsChild>
                                    <w:div w:id="1923832579">
                                      <w:marLeft w:val="0"/>
                                      <w:marRight w:val="0"/>
                                      <w:marTop w:val="0"/>
                                      <w:marBottom w:val="0"/>
                                      <w:divBdr>
                                        <w:top w:val="none" w:sz="0" w:space="0" w:color="auto"/>
                                        <w:left w:val="none" w:sz="0" w:space="0" w:color="auto"/>
                                        <w:bottom w:val="none" w:sz="0" w:space="0" w:color="auto"/>
                                        <w:right w:val="none" w:sz="0" w:space="0" w:color="auto"/>
                                      </w:divBdr>
                                      <w:divsChild>
                                        <w:div w:id="1573589383">
                                          <w:marLeft w:val="0"/>
                                          <w:marRight w:val="0"/>
                                          <w:marTop w:val="0"/>
                                          <w:marBottom w:val="0"/>
                                          <w:divBdr>
                                            <w:top w:val="none" w:sz="0" w:space="0" w:color="auto"/>
                                            <w:left w:val="none" w:sz="0" w:space="0" w:color="auto"/>
                                            <w:bottom w:val="none" w:sz="0" w:space="0" w:color="auto"/>
                                            <w:right w:val="none" w:sz="0" w:space="0" w:color="auto"/>
                                          </w:divBdr>
                                          <w:divsChild>
                                            <w:div w:id="1421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663187">
          <w:marLeft w:val="0"/>
          <w:marRight w:val="0"/>
          <w:marTop w:val="0"/>
          <w:marBottom w:val="0"/>
          <w:divBdr>
            <w:top w:val="none" w:sz="0" w:space="0" w:color="auto"/>
            <w:left w:val="none" w:sz="0" w:space="0" w:color="auto"/>
            <w:bottom w:val="none" w:sz="0" w:space="0" w:color="auto"/>
            <w:right w:val="none" w:sz="0" w:space="0" w:color="auto"/>
          </w:divBdr>
          <w:divsChild>
            <w:div w:id="1618638832">
              <w:marLeft w:val="0"/>
              <w:marRight w:val="0"/>
              <w:marTop w:val="0"/>
              <w:marBottom w:val="0"/>
              <w:divBdr>
                <w:top w:val="none" w:sz="0" w:space="0" w:color="auto"/>
                <w:left w:val="none" w:sz="0" w:space="0" w:color="auto"/>
                <w:bottom w:val="none" w:sz="0" w:space="0" w:color="auto"/>
                <w:right w:val="none" w:sz="0" w:space="0" w:color="auto"/>
              </w:divBdr>
              <w:divsChild>
                <w:div w:id="909271713">
                  <w:marLeft w:val="0"/>
                  <w:marRight w:val="0"/>
                  <w:marTop w:val="0"/>
                  <w:marBottom w:val="0"/>
                  <w:divBdr>
                    <w:top w:val="none" w:sz="0" w:space="0" w:color="auto"/>
                    <w:left w:val="none" w:sz="0" w:space="0" w:color="auto"/>
                    <w:bottom w:val="none" w:sz="0" w:space="0" w:color="auto"/>
                    <w:right w:val="none" w:sz="0" w:space="0" w:color="auto"/>
                  </w:divBdr>
                  <w:divsChild>
                    <w:div w:id="1789885336">
                      <w:marLeft w:val="0"/>
                      <w:marRight w:val="0"/>
                      <w:marTop w:val="0"/>
                      <w:marBottom w:val="0"/>
                      <w:divBdr>
                        <w:top w:val="none" w:sz="0" w:space="0" w:color="auto"/>
                        <w:left w:val="none" w:sz="0" w:space="0" w:color="auto"/>
                        <w:bottom w:val="none" w:sz="0" w:space="0" w:color="auto"/>
                        <w:right w:val="none" w:sz="0" w:space="0" w:color="auto"/>
                      </w:divBdr>
                      <w:divsChild>
                        <w:div w:id="8153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0075">
      <w:bodyDiv w:val="1"/>
      <w:marLeft w:val="0"/>
      <w:marRight w:val="0"/>
      <w:marTop w:val="0"/>
      <w:marBottom w:val="0"/>
      <w:divBdr>
        <w:top w:val="none" w:sz="0" w:space="0" w:color="auto"/>
        <w:left w:val="none" w:sz="0" w:space="0" w:color="auto"/>
        <w:bottom w:val="none" w:sz="0" w:space="0" w:color="auto"/>
        <w:right w:val="none" w:sz="0" w:space="0" w:color="auto"/>
      </w:divBdr>
    </w:div>
    <w:div w:id="1999188724">
      <w:bodyDiv w:val="1"/>
      <w:marLeft w:val="0"/>
      <w:marRight w:val="0"/>
      <w:marTop w:val="0"/>
      <w:marBottom w:val="0"/>
      <w:divBdr>
        <w:top w:val="none" w:sz="0" w:space="0" w:color="auto"/>
        <w:left w:val="none" w:sz="0" w:space="0" w:color="auto"/>
        <w:bottom w:val="none" w:sz="0" w:space="0" w:color="auto"/>
        <w:right w:val="none" w:sz="0" w:space="0" w:color="auto"/>
      </w:divBdr>
      <w:divsChild>
        <w:div w:id="635991529">
          <w:marLeft w:val="0"/>
          <w:marRight w:val="150"/>
          <w:marTop w:val="0"/>
          <w:marBottom w:val="0"/>
          <w:divBdr>
            <w:top w:val="none" w:sz="0" w:space="0" w:color="auto"/>
            <w:left w:val="none" w:sz="0" w:space="0" w:color="auto"/>
            <w:bottom w:val="none" w:sz="0" w:space="0" w:color="auto"/>
            <w:right w:val="none" w:sz="0" w:space="0" w:color="auto"/>
          </w:divBdr>
          <w:divsChild>
            <w:div w:id="1825781668">
              <w:marLeft w:val="0"/>
              <w:marRight w:val="0"/>
              <w:marTop w:val="30"/>
              <w:marBottom w:val="0"/>
              <w:divBdr>
                <w:top w:val="none" w:sz="0" w:space="0" w:color="auto"/>
                <w:left w:val="none" w:sz="0" w:space="0" w:color="auto"/>
                <w:bottom w:val="none" w:sz="0" w:space="0" w:color="auto"/>
                <w:right w:val="none" w:sz="0" w:space="0" w:color="auto"/>
              </w:divBdr>
            </w:div>
          </w:divsChild>
        </w:div>
        <w:div w:id="1952399466">
          <w:marLeft w:val="0"/>
          <w:marRight w:val="0"/>
          <w:marTop w:val="0"/>
          <w:marBottom w:val="0"/>
          <w:divBdr>
            <w:top w:val="none" w:sz="0" w:space="0" w:color="auto"/>
            <w:left w:val="none" w:sz="0" w:space="0" w:color="auto"/>
            <w:bottom w:val="none" w:sz="0" w:space="0" w:color="auto"/>
            <w:right w:val="none" w:sz="0" w:space="0" w:color="auto"/>
          </w:divBdr>
          <w:divsChild>
            <w:div w:id="302656137">
              <w:marLeft w:val="0"/>
              <w:marRight w:val="0"/>
              <w:marTop w:val="0"/>
              <w:marBottom w:val="0"/>
              <w:divBdr>
                <w:top w:val="none" w:sz="0" w:space="0" w:color="auto"/>
                <w:left w:val="none" w:sz="0" w:space="0" w:color="auto"/>
                <w:bottom w:val="none" w:sz="0" w:space="0" w:color="auto"/>
                <w:right w:val="none" w:sz="0" w:space="0" w:color="auto"/>
              </w:divBdr>
            </w:div>
            <w:div w:id="131682146">
              <w:marLeft w:val="180"/>
              <w:marRight w:val="0"/>
              <w:marTop w:val="0"/>
              <w:marBottom w:val="0"/>
              <w:divBdr>
                <w:top w:val="none" w:sz="0" w:space="0" w:color="auto"/>
                <w:left w:val="none" w:sz="0" w:space="0" w:color="auto"/>
                <w:bottom w:val="none" w:sz="0" w:space="0" w:color="auto"/>
                <w:right w:val="none" w:sz="0" w:space="0" w:color="auto"/>
              </w:divBdr>
              <w:divsChild>
                <w:div w:id="2038039115">
                  <w:marLeft w:val="0"/>
                  <w:marRight w:val="0"/>
                  <w:marTop w:val="0"/>
                  <w:marBottom w:val="0"/>
                  <w:divBdr>
                    <w:top w:val="none" w:sz="0" w:space="0" w:color="auto"/>
                    <w:left w:val="none" w:sz="0" w:space="0" w:color="auto"/>
                    <w:bottom w:val="none" w:sz="0" w:space="0" w:color="auto"/>
                    <w:right w:val="none" w:sz="0" w:space="0" w:color="auto"/>
                  </w:divBdr>
                  <w:divsChild>
                    <w:div w:id="179927772">
                      <w:marLeft w:val="0"/>
                      <w:marRight w:val="0"/>
                      <w:marTop w:val="0"/>
                      <w:marBottom w:val="0"/>
                      <w:divBdr>
                        <w:top w:val="none" w:sz="0" w:space="0" w:color="auto"/>
                        <w:left w:val="none" w:sz="0" w:space="0" w:color="auto"/>
                        <w:bottom w:val="none" w:sz="0" w:space="0" w:color="auto"/>
                        <w:right w:val="none" w:sz="0" w:space="0" w:color="auto"/>
                      </w:divBdr>
                      <w:divsChild>
                        <w:div w:id="1890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84078">
          <w:marLeft w:val="0"/>
          <w:marRight w:val="0"/>
          <w:marTop w:val="0"/>
          <w:marBottom w:val="0"/>
          <w:divBdr>
            <w:top w:val="none" w:sz="0" w:space="0" w:color="auto"/>
            <w:left w:val="none" w:sz="0" w:space="0" w:color="auto"/>
            <w:bottom w:val="none" w:sz="0" w:space="0" w:color="auto"/>
            <w:right w:val="none" w:sz="0" w:space="0" w:color="auto"/>
          </w:divBdr>
          <w:divsChild>
            <w:div w:id="1709988438">
              <w:marLeft w:val="0"/>
              <w:marRight w:val="0"/>
              <w:marTop w:val="0"/>
              <w:marBottom w:val="0"/>
              <w:divBdr>
                <w:top w:val="none" w:sz="0" w:space="0" w:color="auto"/>
                <w:left w:val="none" w:sz="0" w:space="0" w:color="auto"/>
                <w:bottom w:val="none" w:sz="0" w:space="0" w:color="auto"/>
                <w:right w:val="none" w:sz="0" w:space="0" w:color="auto"/>
              </w:divBdr>
              <w:divsChild>
                <w:div w:id="529414204">
                  <w:marLeft w:val="0"/>
                  <w:marRight w:val="0"/>
                  <w:marTop w:val="0"/>
                  <w:marBottom w:val="0"/>
                  <w:divBdr>
                    <w:top w:val="none" w:sz="0" w:space="0" w:color="auto"/>
                    <w:left w:val="none" w:sz="0" w:space="0" w:color="auto"/>
                    <w:bottom w:val="none" w:sz="0" w:space="0" w:color="auto"/>
                    <w:right w:val="none" w:sz="0" w:space="0" w:color="auto"/>
                  </w:divBdr>
                  <w:divsChild>
                    <w:div w:id="11907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y_rechkalova@mail.ru" TargetMode="External"/><Relationship Id="rId4" Type="http://schemas.microsoft.com/office/2007/relationships/stylesWithEffects" Target="stylesWithEffects.xml"/><Relationship Id="rId9" Type="http://schemas.openxmlformats.org/officeDocument/2006/relationships/hyperlink" Target="mailto:360554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4ACB-739F-47CE-834D-7B02D26B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4179</TotalTime>
  <Pages>22</Pages>
  <Words>7092</Words>
  <Characters>40431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Макаровна</cp:lastModifiedBy>
  <cp:revision>26</cp:revision>
  <cp:lastPrinted>2023-11-08T11:23:00Z</cp:lastPrinted>
  <dcterms:created xsi:type="dcterms:W3CDTF">2024-12-03T11:59:00Z</dcterms:created>
  <dcterms:modified xsi:type="dcterms:W3CDTF">2024-12-24T07:09:00Z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E979997548FF42F38594BAD4C060E225_13</vt:lpwstr>
  </property>
</Properties>
</file>